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94" w:rsidRPr="004A5782" w:rsidRDefault="009F6094" w:rsidP="004A5782">
      <w:pPr>
        <w:spacing w:after="0"/>
        <w:jc w:val="center"/>
        <w:rPr>
          <w:b/>
        </w:rPr>
      </w:pPr>
      <w:r w:rsidRPr="004A5782">
        <w:rPr>
          <w:b/>
        </w:rPr>
        <w:t>T.C.</w:t>
      </w:r>
    </w:p>
    <w:p w:rsidR="009F6094" w:rsidRPr="004A5782" w:rsidRDefault="009F6094" w:rsidP="004A5782">
      <w:pPr>
        <w:spacing w:after="0"/>
        <w:jc w:val="center"/>
        <w:rPr>
          <w:b/>
        </w:rPr>
      </w:pPr>
      <w:r w:rsidRPr="004A5782">
        <w:rPr>
          <w:b/>
        </w:rPr>
        <w:t>GÖLOVA KAYMAKAMLIĞI</w:t>
      </w:r>
    </w:p>
    <w:p w:rsidR="009F6094" w:rsidRPr="004A5782" w:rsidRDefault="009F6094" w:rsidP="004A5782">
      <w:pPr>
        <w:spacing w:after="0"/>
        <w:jc w:val="center"/>
        <w:rPr>
          <w:b/>
        </w:rPr>
      </w:pPr>
      <w:r w:rsidRPr="004A5782">
        <w:rPr>
          <w:b/>
        </w:rPr>
        <w:t>MİLLİ EMLAK ŞEFLİĞİ</w:t>
      </w:r>
    </w:p>
    <w:p w:rsidR="009F6094" w:rsidRPr="004A5782" w:rsidRDefault="009F6094" w:rsidP="004A5782">
      <w:pPr>
        <w:spacing w:after="0"/>
        <w:jc w:val="center"/>
        <w:rPr>
          <w:b/>
        </w:rPr>
      </w:pPr>
    </w:p>
    <w:p w:rsidR="009F6094" w:rsidRPr="004A5782" w:rsidRDefault="009F6094" w:rsidP="004A5782">
      <w:pPr>
        <w:spacing w:after="0"/>
        <w:jc w:val="center"/>
        <w:rPr>
          <w:b/>
        </w:rPr>
      </w:pPr>
      <w:r w:rsidRPr="004A5782">
        <w:rPr>
          <w:b/>
        </w:rPr>
        <w:t>HİZMET STANDARTLARI TABLOSU</w:t>
      </w:r>
    </w:p>
    <w:p w:rsidR="009F6094" w:rsidRPr="009F6094" w:rsidRDefault="009F6094" w:rsidP="009F6094">
      <w:pPr>
        <w:spacing w:after="0" w:line="240" w:lineRule="auto"/>
        <w:jc w:val="center"/>
        <w:rPr>
          <w:rFonts w:eastAsia="Times New Roman" w:cs="Times New Roman"/>
          <w:color w:val="4F4F4F"/>
          <w:szCs w:val="24"/>
          <w:lang w:eastAsia="tr-TR"/>
        </w:rPr>
      </w:pPr>
    </w:p>
    <w:tbl>
      <w:tblPr>
        <w:tblW w:w="14706" w:type="dxa"/>
        <w:tblCellSpacing w:w="20" w:type="dxa"/>
        <w:tblBorders>
          <w:top w:val="outset" w:sz="8" w:space="0" w:color="000000"/>
          <w:left w:val="outset" w:sz="8" w:space="0" w:color="000000"/>
          <w:bottom w:val="outset" w:sz="8" w:space="0" w:color="000000"/>
          <w:right w:val="outset" w:sz="8" w:space="0" w:color="000000"/>
          <w:insideH w:val="outset" w:sz="8" w:space="0" w:color="000000"/>
          <w:insideV w:val="outset" w:sz="8" w:space="0" w:color="000000"/>
        </w:tblBorders>
        <w:tblCellMar>
          <w:left w:w="0" w:type="dxa"/>
          <w:right w:w="0" w:type="dxa"/>
        </w:tblCellMar>
        <w:tblLook w:val="04A0" w:firstRow="1" w:lastRow="0" w:firstColumn="1" w:lastColumn="0" w:noHBand="0" w:noVBand="1"/>
      </w:tblPr>
      <w:tblGrid>
        <w:gridCol w:w="963"/>
        <w:gridCol w:w="3405"/>
        <w:gridCol w:w="6353"/>
        <w:gridCol w:w="3985"/>
      </w:tblGrid>
      <w:tr w:rsidR="004A5782" w:rsidRPr="009F6094" w:rsidTr="004A5782">
        <w:trPr>
          <w:trHeight w:val="617"/>
          <w:tblCellSpacing w:w="20" w:type="dxa"/>
        </w:trPr>
        <w:tc>
          <w:tcPr>
            <w:tcW w:w="311" w:type="pct"/>
            <w:tcMar>
              <w:top w:w="60" w:type="dxa"/>
              <w:left w:w="60" w:type="dxa"/>
              <w:bottom w:w="60" w:type="dxa"/>
              <w:right w:w="60" w:type="dxa"/>
            </w:tcMar>
            <w:vAlign w:val="center"/>
            <w:hideMark/>
          </w:tcPr>
          <w:p w:rsidR="009F6094" w:rsidRPr="009F6094" w:rsidRDefault="009F6094" w:rsidP="004A5782">
            <w:pPr>
              <w:jc w:val="center"/>
            </w:pPr>
            <w:r w:rsidRPr="009F6094">
              <w:t>SIRA NO</w:t>
            </w:r>
          </w:p>
        </w:tc>
        <w:tc>
          <w:tcPr>
            <w:tcW w:w="1160" w:type="pct"/>
            <w:tcMar>
              <w:top w:w="60" w:type="dxa"/>
              <w:left w:w="60" w:type="dxa"/>
              <w:bottom w:w="60" w:type="dxa"/>
              <w:right w:w="60" w:type="dxa"/>
            </w:tcMar>
            <w:vAlign w:val="center"/>
            <w:hideMark/>
          </w:tcPr>
          <w:p w:rsidR="009F6094" w:rsidRPr="009F6094" w:rsidRDefault="009F6094" w:rsidP="004A5782">
            <w:pPr>
              <w:jc w:val="center"/>
            </w:pPr>
            <w:r w:rsidRPr="009F6094">
              <w:t>HİZMETİN</w:t>
            </w:r>
            <w:r>
              <w:t xml:space="preserve"> </w:t>
            </w:r>
            <w:r w:rsidRPr="009F6094">
              <w:t>ADI</w:t>
            </w:r>
          </w:p>
        </w:tc>
        <w:tc>
          <w:tcPr>
            <w:tcW w:w="2176" w:type="pct"/>
            <w:tcMar>
              <w:top w:w="60" w:type="dxa"/>
              <w:left w:w="60" w:type="dxa"/>
              <w:bottom w:w="60" w:type="dxa"/>
              <w:right w:w="60" w:type="dxa"/>
            </w:tcMar>
            <w:vAlign w:val="center"/>
            <w:hideMark/>
          </w:tcPr>
          <w:p w:rsidR="009F6094" w:rsidRPr="009F6094" w:rsidRDefault="009F6094" w:rsidP="004A5782">
            <w:pPr>
              <w:jc w:val="center"/>
            </w:pPr>
            <w:r w:rsidRPr="009F6094">
              <w:t>BAŞVURUDA İSTENİLEN BELGELER</w:t>
            </w:r>
          </w:p>
        </w:tc>
        <w:tc>
          <w:tcPr>
            <w:tcW w:w="1353" w:type="pct"/>
            <w:tcMar>
              <w:top w:w="60" w:type="dxa"/>
              <w:left w:w="60" w:type="dxa"/>
              <w:bottom w:w="60" w:type="dxa"/>
              <w:right w:w="60" w:type="dxa"/>
            </w:tcMar>
            <w:vAlign w:val="center"/>
            <w:hideMark/>
          </w:tcPr>
          <w:p w:rsidR="009F6094" w:rsidRPr="009F6094" w:rsidRDefault="009F6094" w:rsidP="004A5782">
            <w:pPr>
              <w:jc w:val="center"/>
            </w:pPr>
            <w:r w:rsidRPr="009F6094">
              <w:t>HİZMETİN TAMAMLANMA SÜRESİ</w:t>
            </w:r>
            <w:r>
              <w:t xml:space="preserve"> </w:t>
            </w:r>
            <w:r w:rsidRPr="009F6094">
              <w:t>(EN GEÇ SÜRE)</w:t>
            </w:r>
          </w:p>
        </w:tc>
      </w:tr>
      <w:tr w:rsidR="004A5782" w:rsidRPr="009F6094" w:rsidTr="004A5782">
        <w:trPr>
          <w:trHeight w:val="362"/>
          <w:tblCellSpacing w:w="20" w:type="dxa"/>
        </w:trPr>
        <w:tc>
          <w:tcPr>
            <w:tcW w:w="311" w:type="pct"/>
            <w:tcMar>
              <w:top w:w="60" w:type="dxa"/>
              <w:left w:w="60" w:type="dxa"/>
              <w:bottom w:w="60" w:type="dxa"/>
              <w:right w:w="60" w:type="dxa"/>
            </w:tcMar>
            <w:vAlign w:val="center"/>
            <w:hideMark/>
          </w:tcPr>
          <w:p w:rsidR="009F6094" w:rsidRPr="009F6094" w:rsidRDefault="009F6094" w:rsidP="004A5782">
            <w:pPr>
              <w:jc w:val="center"/>
            </w:pPr>
            <w:r w:rsidRPr="009F6094">
              <w:t>1</w:t>
            </w:r>
          </w:p>
        </w:tc>
        <w:tc>
          <w:tcPr>
            <w:tcW w:w="1160" w:type="pct"/>
            <w:tcMar>
              <w:top w:w="60" w:type="dxa"/>
              <w:left w:w="60" w:type="dxa"/>
              <w:bottom w:w="60" w:type="dxa"/>
              <w:right w:w="60" w:type="dxa"/>
            </w:tcMar>
            <w:vAlign w:val="center"/>
            <w:hideMark/>
          </w:tcPr>
          <w:p w:rsidR="009F6094" w:rsidRPr="009F6094" w:rsidRDefault="009F6094" w:rsidP="004A5782">
            <w:pPr>
              <w:jc w:val="center"/>
            </w:pPr>
            <w:r w:rsidRPr="009F6094">
              <w:t>SATIŞ</w:t>
            </w:r>
          </w:p>
        </w:tc>
        <w:tc>
          <w:tcPr>
            <w:tcW w:w="2176" w:type="pct"/>
            <w:tcMar>
              <w:top w:w="60" w:type="dxa"/>
              <w:left w:w="60" w:type="dxa"/>
              <w:bottom w:w="60" w:type="dxa"/>
              <w:right w:w="60" w:type="dxa"/>
            </w:tcMar>
            <w:vAlign w:val="center"/>
            <w:hideMark/>
          </w:tcPr>
          <w:p w:rsidR="009F6094" w:rsidRPr="009F6094" w:rsidRDefault="009F6094" w:rsidP="004A5782">
            <w:pPr>
              <w:jc w:val="center"/>
            </w:pPr>
            <w:r w:rsidRPr="009F6094">
              <w:t>1- Talep Dilekçesi</w:t>
            </w:r>
          </w:p>
        </w:tc>
        <w:tc>
          <w:tcPr>
            <w:tcW w:w="1353" w:type="pct"/>
            <w:tcMar>
              <w:top w:w="60" w:type="dxa"/>
              <w:left w:w="60" w:type="dxa"/>
              <w:bottom w:w="60" w:type="dxa"/>
              <w:right w:w="60" w:type="dxa"/>
            </w:tcMar>
            <w:vAlign w:val="center"/>
            <w:hideMark/>
          </w:tcPr>
          <w:p w:rsidR="009F6094" w:rsidRPr="009F6094" w:rsidRDefault="009F6094" w:rsidP="004A5782">
            <w:pPr>
              <w:jc w:val="center"/>
            </w:pPr>
            <w:r w:rsidRPr="009F6094">
              <w:t>6 ay 20 gün</w:t>
            </w:r>
          </w:p>
        </w:tc>
      </w:tr>
      <w:tr w:rsidR="004A5782" w:rsidRPr="009F6094" w:rsidTr="004A5782">
        <w:trPr>
          <w:trHeight w:val="414"/>
          <w:tblCellSpacing w:w="20" w:type="dxa"/>
        </w:trPr>
        <w:tc>
          <w:tcPr>
            <w:tcW w:w="311" w:type="pct"/>
            <w:tcMar>
              <w:top w:w="60" w:type="dxa"/>
              <w:left w:w="60" w:type="dxa"/>
              <w:bottom w:w="60" w:type="dxa"/>
              <w:right w:w="60" w:type="dxa"/>
            </w:tcMar>
            <w:vAlign w:val="center"/>
            <w:hideMark/>
          </w:tcPr>
          <w:p w:rsidR="009F6094" w:rsidRPr="009F6094" w:rsidRDefault="009F6094" w:rsidP="004A5782">
            <w:pPr>
              <w:jc w:val="center"/>
            </w:pPr>
            <w:r w:rsidRPr="009F6094">
              <w:t>2</w:t>
            </w:r>
          </w:p>
        </w:tc>
        <w:tc>
          <w:tcPr>
            <w:tcW w:w="1160" w:type="pct"/>
            <w:tcMar>
              <w:top w:w="60" w:type="dxa"/>
              <w:left w:w="60" w:type="dxa"/>
              <w:bottom w:w="60" w:type="dxa"/>
              <w:right w:w="60" w:type="dxa"/>
            </w:tcMar>
            <w:vAlign w:val="center"/>
            <w:hideMark/>
          </w:tcPr>
          <w:p w:rsidR="009F6094" w:rsidRPr="009F6094" w:rsidRDefault="009F6094" w:rsidP="004A5782">
            <w:pPr>
              <w:jc w:val="center"/>
            </w:pPr>
            <w:r w:rsidRPr="009F6094">
              <w:t>KİRA</w:t>
            </w:r>
          </w:p>
        </w:tc>
        <w:tc>
          <w:tcPr>
            <w:tcW w:w="2176" w:type="pct"/>
            <w:tcMar>
              <w:top w:w="60" w:type="dxa"/>
              <w:left w:w="60" w:type="dxa"/>
              <w:bottom w:w="60" w:type="dxa"/>
              <w:right w:w="60" w:type="dxa"/>
            </w:tcMar>
            <w:vAlign w:val="center"/>
            <w:hideMark/>
          </w:tcPr>
          <w:p w:rsidR="009F6094" w:rsidRPr="009F6094" w:rsidRDefault="009F6094" w:rsidP="004A5782">
            <w:pPr>
              <w:jc w:val="center"/>
            </w:pPr>
            <w:r w:rsidRPr="009F6094">
              <w:t>1- Talep Dilekçesi</w:t>
            </w:r>
          </w:p>
        </w:tc>
        <w:tc>
          <w:tcPr>
            <w:tcW w:w="1353" w:type="pct"/>
            <w:tcMar>
              <w:top w:w="60" w:type="dxa"/>
              <w:left w:w="60" w:type="dxa"/>
              <w:bottom w:w="60" w:type="dxa"/>
              <w:right w:w="60" w:type="dxa"/>
            </w:tcMar>
            <w:vAlign w:val="center"/>
            <w:hideMark/>
          </w:tcPr>
          <w:p w:rsidR="009F6094" w:rsidRPr="009F6094" w:rsidRDefault="009F6094" w:rsidP="004A5782">
            <w:pPr>
              <w:jc w:val="center"/>
            </w:pPr>
            <w:r w:rsidRPr="009F6094">
              <w:t>6 ay 20 gün</w:t>
            </w:r>
          </w:p>
        </w:tc>
      </w:tr>
      <w:tr w:rsidR="004A5782" w:rsidRPr="009F6094" w:rsidTr="004A5782">
        <w:trPr>
          <w:trHeight w:val="3324"/>
          <w:tblCellSpacing w:w="20" w:type="dxa"/>
        </w:trPr>
        <w:tc>
          <w:tcPr>
            <w:tcW w:w="311" w:type="pct"/>
            <w:tcMar>
              <w:top w:w="60" w:type="dxa"/>
              <w:left w:w="60" w:type="dxa"/>
              <w:bottom w:w="60" w:type="dxa"/>
              <w:right w:w="60" w:type="dxa"/>
            </w:tcMar>
            <w:vAlign w:val="center"/>
            <w:hideMark/>
          </w:tcPr>
          <w:p w:rsidR="009F6094" w:rsidRPr="009F6094" w:rsidRDefault="009F6094" w:rsidP="004A5782">
            <w:pPr>
              <w:jc w:val="center"/>
            </w:pPr>
            <w:r w:rsidRPr="009F6094">
              <w:t>3</w:t>
            </w:r>
          </w:p>
        </w:tc>
        <w:tc>
          <w:tcPr>
            <w:tcW w:w="1160" w:type="pct"/>
            <w:tcMar>
              <w:top w:w="60" w:type="dxa"/>
              <w:left w:w="60" w:type="dxa"/>
              <w:bottom w:w="60" w:type="dxa"/>
              <w:right w:w="60" w:type="dxa"/>
            </w:tcMar>
            <w:vAlign w:val="center"/>
            <w:hideMark/>
          </w:tcPr>
          <w:p w:rsidR="009F6094" w:rsidRPr="009F6094" w:rsidRDefault="009F6094" w:rsidP="004A5782">
            <w:pPr>
              <w:jc w:val="center"/>
            </w:pPr>
            <w:r w:rsidRPr="009F6094">
              <w:t>İRTİFAK HAKKI VE KULLANMA İZNİ</w:t>
            </w:r>
          </w:p>
        </w:tc>
        <w:tc>
          <w:tcPr>
            <w:tcW w:w="2176" w:type="pct"/>
            <w:tcMar>
              <w:top w:w="60" w:type="dxa"/>
              <w:left w:w="60" w:type="dxa"/>
              <w:bottom w:w="60" w:type="dxa"/>
              <w:right w:w="60" w:type="dxa"/>
            </w:tcMar>
            <w:vAlign w:val="center"/>
            <w:hideMark/>
          </w:tcPr>
          <w:p w:rsidR="009F6094" w:rsidRPr="009F6094" w:rsidRDefault="009F6094" w:rsidP="004A5782">
            <w:pPr>
              <w:jc w:val="center"/>
            </w:pPr>
            <w:proofErr w:type="gramStart"/>
            <w:r w:rsidRPr="009F6094">
              <w:t>1- Talep Dilekçesi 2 – Yatırım Teşvik belgesi 3 – Yatırım Bilgi Formu 4 – Organize ve Endüstri Belgelerinde boş parsel bulunmadığına ilişkin belge 5 – Başvuru ücretinin yatırıldığına ilişkin makbuz 6- Avan Projesi 7- Oda Sicil Kayıt Örneği 8- Vergi Borcunun Bulunmadığına İlişkin Belge 9- İşletme Hesap Özeti 10- İşletmenin Son Üç Yıllık Bilançosu ve Mali Tabloları 11- Fizibilite Raporu ve finans tablosu, başvuruda bulunan tüzel kişilik ise ayrıca şirket ana sözleşmesi, kanuni temsilcilerin imza sirküleri ve adresleri, halka açık ise a</w:t>
            </w:r>
            <w:r>
              <w:t>çılma oranını gösterir belge</w:t>
            </w:r>
            <w:proofErr w:type="gramEnd"/>
          </w:p>
        </w:tc>
        <w:tc>
          <w:tcPr>
            <w:tcW w:w="1353" w:type="pct"/>
            <w:tcMar>
              <w:top w:w="60" w:type="dxa"/>
              <w:left w:w="60" w:type="dxa"/>
              <w:bottom w:w="60" w:type="dxa"/>
              <w:right w:w="60" w:type="dxa"/>
            </w:tcMar>
            <w:vAlign w:val="center"/>
            <w:hideMark/>
          </w:tcPr>
          <w:p w:rsidR="009F6094" w:rsidRPr="009F6094" w:rsidRDefault="009F6094" w:rsidP="004A5782">
            <w:pPr>
              <w:jc w:val="center"/>
            </w:pPr>
            <w:r w:rsidRPr="009F6094">
              <w:t>6 ay 20 gün</w:t>
            </w:r>
          </w:p>
        </w:tc>
      </w:tr>
      <w:tr w:rsidR="004A5782" w:rsidRPr="009F6094" w:rsidTr="004A5782">
        <w:trPr>
          <w:trHeight w:val="1177"/>
          <w:tblCellSpacing w:w="20" w:type="dxa"/>
        </w:trPr>
        <w:tc>
          <w:tcPr>
            <w:tcW w:w="311" w:type="pct"/>
            <w:tcMar>
              <w:top w:w="60" w:type="dxa"/>
              <w:left w:w="60" w:type="dxa"/>
              <w:bottom w:w="60" w:type="dxa"/>
              <w:right w:w="60" w:type="dxa"/>
            </w:tcMar>
            <w:vAlign w:val="center"/>
          </w:tcPr>
          <w:p w:rsidR="009F6094" w:rsidRPr="009F6094" w:rsidRDefault="009F6094" w:rsidP="004A5782">
            <w:pPr>
              <w:jc w:val="center"/>
            </w:pPr>
            <w:r w:rsidRPr="009F6094">
              <w:t>4</w:t>
            </w:r>
          </w:p>
        </w:tc>
        <w:tc>
          <w:tcPr>
            <w:tcW w:w="1160" w:type="pct"/>
            <w:tcMar>
              <w:top w:w="60" w:type="dxa"/>
              <w:left w:w="60" w:type="dxa"/>
              <w:bottom w:w="60" w:type="dxa"/>
              <w:right w:w="60" w:type="dxa"/>
            </w:tcMar>
            <w:vAlign w:val="center"/>
          </w:tcPr>
          <w:p w:rsidR="009F6094" w:rsidRPr="009F6094" w:rsidRDefault="009F6094" w:rsidP="004A5782">
            <w:pPr>
              <w:jc w:val="center"/>
            </w:pPr>
            <w:r w:rsidRPr="009F6094">
              <w:t xml:space="preserve">ECRİ MİSİL İŞLEMLERİNE İLİŞKİN İTİRAZ VE ŞİKÂYETLERİN </w:t>
            </w:r>
            <w:r>
              <w:t>KA</w:t>
            </w:r>
            <w:r w:rsidRPr="009F6094">
              <w:t>RŞILANMASI</w:t>
            </w:r>
          </w:p>
        </w:tc>
        <w:tc>
          <w:tcPr>
            <w:tcW w:w="2176" w:type="pct"/>
            <w:tcMar>
              <w:top w:w="60" w:type="dxa"/>
              <w:left w:w="60" w:type="dxa"/>
              <w:bottom w:w="60" w:type="dxa"/>
              <w:right w:w="60" w:type="dxa"/>
            </w:tcMar>
            <w:vAlign w:val="center"/>
          </w:tcPr>
          <w:p w:rsidR="009F6094" w:rsidRPr="009F6094" w:rsidRDefault="009F6094" w:rsidP="004A5782">
            <w:pPr>
              <w:jc w:val="center"/>
            </w:pPr>
            <w:r w:rsidRPr="009F6094">
              <w:t>1- Talep Dilekçesi</w:t>
            </w:r>
          </w:p>
        </w:tc>
        <w:tc>
          <w:tcPr>
            <w:tcW w:w="1353" w:type="pct"/>
            <w:tcMar>
              <w:top w:w="60" w:type="dxa"/>
              <w:left w:w="60" w:type="dxa"/>
              <w:bottom w:w="60" w:type="dxa"/>
              <w:right w:w="60" w:type="dxa"/>
            </w:tcMar>
            <w:vAlign w:val="center"/>
          </w:tcPr>
          <w:p w:rsidR="009F6094" w:rsidRPr="009F6094" w:rsidRDefault="009F6094" w:rsidP="004A5782">
            <w:pPr>
              <w:jc w:val="center"/>
            </w:pPr>
            <w:r w:rsidRPr="009F6094">
              <w:t>30 gün</w:t>
            </w:r>
          </w:p>
        </w:tc>
      </w:tr>
      <w:tr w:rsidR="004A5782" w:rsidRPr="009F6094" w:rsidTr="004A5782">
        <w:trPr>
          <w:trHeight w:val="543"/>
          <w:tblCellSpacing w:w="20" w:type="dxa"/>
        </w:trPr>
        <w:tc>
          <w:tcPr>
            <w:tcW w:w="311" w:type="pct"/>
            <w:tcMar>
              <w:top w:w="60" w:type="dxa"/>
              <w:left w:w="60" w:type="dxa"/>
              <w:bottom w:w="60" w:type="dxa"/>
              <w:right w:w="60" w:type="dxa"/>
            </w:tcMar>
            <w:vAlign w:val="center"/>
            <w:hideMark/>
          </w:tcPr>
          <w:p w:rsidR="009F6094" w:rsidRPr="009F6094" w:rsidRDefault="009F6094" w:rsidP="004A5782">
            <w:pPr>
              <w:jc w:val="center"/>
            </w:pPr>
            <w:r w:rsidRPr="009F6094">
              <w:lastRenderedPageBreak/>
              <w:t>5</w:t>
            </w:r>
          </w:p>
        </w:tc>
        <w:tc>
          <w:tcPr>
            <w:tcW w:w="1160" w:type="pct"/>
            <w:tcMar>
              <w:top w:w="60" w:type="dxa"/>
              <w:left w:w="60" w:type="dxa"/>
              <w:bottom w:w="60" w:type="dxa"/>
              <w:right w:w="60" w:type="dxa"/>
            </w:tcMar>
            <w:vAlign w:val="center"/>
            <w:hideMark/>
          </w:tcPr>
          <w:p w:rsidR="009F6094" w:rsidRPr="009F6094" w:rsidRDefault="009F6094" w:rsidP="004A5782">
            <w:pPr>
              <w:jc w:val="center"/>
            </w:pPr>
            <w:r w:rsidRPr="009F6094">
              <w:t>MENKUL SATIŞI</w:t>
            </w:r>
          </w:p>
        </w:tc>
        <w:tc>
          <w:tcPr>
            <w:tcW w:w="2176" w:type="pct"/>
            <w:tcMar>
              <w:top w:w="60" w:type="dxa"/>
              <w:left w:w="60" w:type="dxa"/>
              <w:bottom w:w="60" w:type="dxa"/>
              <w:right w:w="60" w:type="dxa"/>
            </w:tcMar>
            <w:vAlign w:val="center"/>
            <w:hideMark/>
          </w:tcPr>
          <w:p w:rsidR="009F6094" w:rsidRPr="009F6094" w:rsidRDefault="009F6094" w:rsidP="004A5782">
            <w:pPr>
              <w:jc w:val="center"/>
            </w:pPr>
            <w:r w:rsidRPr="009F6094">
              <w:t>1- Talep Dilekçesi</w:t>
            </w:r>
          </w:p>
        </w:tc>
        <w:tc>
          <w:tcPr>
            <w:tcW w:w="1353" w:type="pct"/>
            <w:tcMar>
              <w:top w:w="60" w:type="dxa"/>
              <w:left w:w="60" w:type="dxa"/>
              <w:bottom w:w="60" w:type="dxa"/>
              <w:right w:w="60" w:type="dxa"/>
            </w:tcMar>
            <w:vAlign w:val="center"/>
            <w:hideMark/>
          </w:tcPr>
          <w:p w:rsidR="009F6094" w:rsidRPr="009F6094" w:rsidRDefault="009F6094" w:rsidP="004A5782">
            <w:pPr>
              <w:jc w:val="center"/>
            </w:pPr>
            <w:r w:rsidRPr="009F6094">
              <w:t>1 yıl</w:t>
            </w:r>
          </w:p>
        </w:tc>
      </w:tr>
    </w:tbl>
    <w:p w:rsidR="009F6094" w:rsidRPr="009F6094" w:rsidRDefault="009F6094" w:rsidP="009F6094">
      <w:pPr>
        <w:spacing w:after="0" w:line="240" w:lineRule="auto"/>
        <w:rPr>
          <w:rFonts w:eastAsia="Times New Roman" w:cs="Times New Roman"/>
          <w:color w:val="4F4F4F"/>
          <w:szCs w:val="24"/>
          <w:lang w:eastAsia="tr-TR"/>
        </w:rPr>
      </w:pPr>
      <w:r w:rsidRPr="009F6094">
        <w:rPr>
          <w:rFonts w:eastAsia="Times New Roman" w:cs="Times New Roman"/>
          <w:color w:val="4F4F4F"/>
          <w:szCs w:val="24"/>
          <w:lang w:eastAsia="tr-TR"/>
        </w:rPr>
        <w:t> </w:t>
      </w:r>
    </w:p>
    <w:p w:rsidR="004A5782" w:rsidRDefault="004A5782" w:rsidP="009F6094">
      <w:pPr>
        <w:spacing w:after="0" w:line="240" w:lineRule="auto"/>
        <w:rPr>
          <w:rFonts w:eastAsia="Times New Roman" w:cs="Times New Roman"/>
          <w:b/>
          <w:bCs/>
          <w:color w:val="4F4F4F"/>
          <w:szCs w:val="24"/>
          <w:lang w:eastAsia="tr-TR"/>
        </w:rPr>
      </w:pPr>
    </w:p>
    <w:p w:rsidR="004A5782" w:rsidRDefault="004A5782" w:rsidP="004A5782">
      <w:pPr>
        <w:spacing w:after="0"/>
        <w:jc w:val="both"/>
        <w:rPr>
          <w:rFonts w:eastAsia="Times New Roman" w:cs="Times New Roman"/>
          <w:bCs/>
          <w:szCs w:val="24"/>
          <w:lang w:eastAsia="tr-TR"/>
        </w:rPr>
      </w:pPr>
      <w:r w:rsidRPr="004A5782">
        <w:rPr>
          <w:rFonts w:eastAsia="Times New Roman" w:cs="Times New Roman"/>
          <w:bCs/>
          <w:szCs w:val="24"/>
          <w:lang w:eastAsia="tr-TR"/>
        </w:rPr>
        <w:t>Başvuru esnasında yukarıda belirtilen belgelerin dışında belge istenmesi veya başvuru eksiksiz belge ile yapıldığı halde hizmetin belirtilen sürede tamamlanmaması durumunda ilk müracaat yerine ya da ikinci müracaat yerine başvurunuz.</w:t>
      </w:r>
    </w:p>
    <w:p w:rsidR="004A5782" w:rsidRPr="004A5782" w:rsidRDefault="004A5782" w:rsidP="004A5782">
      <w:pPr>
        <w:spacing w:after="0"/>
        <w:jc w:val="both"/>
        <w:rPr>
          <w:rFonts w:eastAsia="Times New Roman" w:cs="Times New Roman"/>
          <w:bCs/>
          <w:szCs w:val="24"/>
          <w:lang w:eastAsia="tr-TR"/>
        </w:rPr>
      </w:pPr>
    </w:p>
    <w:p w:rsidR="004A5782" w:rsidRPr="004A5782" w:rsidRDefault="004A5782" w:rsidP="004A5782">
      <w:pPr>
        <w:spacing w:after="0"/>
        <w:rPr>
          <w:rFonts w:eastAsia="Times New Roman" w:cs="Times New Roman"/>
          <w:bCs/>
          <w:szCs w:val="24"/>
          <w:lang w:eastAsia="tr-TR"/>
        </w:rPr>
      </w:pPr>
      <w:r w:rsidRPr="004A5782">
        <w:rPr>
          <w:rFonts w:eastAsia="Times New Roman" w:cs="Times New Roman"/>
          <w:bCs/>
          <w:szCs w:val="24"/>
          <w:lang w:eastAsia="tr-TR"/>
        </w:rPr>
        <w:t>İlk Müracaat Yeri</w:t>
      </w:r>
      <w:r>
        <w:rPr>
          <w:rFonts w:eastAsia="Times New Roman" w:cs="Times New Roman"/>
          <w:bCs/>
          <w:szCs w:val="24"/>
          <w:lang w:eastAsia="tr-TR"/>
        </w:rPr>
        <w:tab/>
      </w:r>
      <w:r w:rsidRPr="004A5782">
        <w:rPr>
          <w:rFonts w:eastAsia="Times New Roman" w:cs="Times New Roman"/>
          <w:bCs/>
          <w:szCs w:val="24"/>
          <w:lang w:eastAsia="tr-TR"/>
        </w:rPr>
        <w:t>: Milli Emlak Şefliği</w:t>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t xml:space="preserve">   </w:t>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İkinci Müracaat Yeri</w:t>
      </w:r>
      <w:r>
        <w:rPr>
          <w:rFonts w:eastAsia="Times New Roman" w:cs="Times New Roman"/>
          <w:bCs/>
          <w:szCs w:val="24"/>
          <w:lang w:eastAsia="tr-TR"/>
        </w:rPr>
        <w:tab/>
      </w:r>
      <w:r w:rsidRPr="004A5782">
        <w:rPr>
          <w:rFonts w:eastAsia="Times New Roman" w:cs="Times New Roman"/>
          <w:bCs/>
          <w:szCs w:val="24"/>
          <w:lang w:eastAsia="tr-TR"/>
        </w:rPr>
        <w:t>: Gölova Kaymakamlığı</w:t>
      </w:r>
    </w:p>
    <w:p w:rsidR="004A5782" w:rsidRPr="004A5782" w:rsidRDefault="004A5782" w:rsidP="004A5782">
      <w:pPr>
        <w:spacing w:after="0"/>
        <w:rPr>
          <w:rFonts w:eastAsia="Times New Roman" w:cs="Times New Roman"/>
          <w:bCs/>
          <w:szCs w:val="24"/>
          <w:lang w:eastAsia="tr-TR"/>
        </w:rPr>
      </w:pPr>
      <w:r w:rsidRPr="004A5782">
        <w:rPr>
          <w:rFonts w:eastAsia="Times New Roman" w:cs="Times New Roman"/>
          <w:bCs/>
          <w:szCs w:val="24"/>
          <w:lang w:eastAsia="tr-TR"/>
        </w:rPr>
        <w:t>İsim</w:t>
      </w:r>
      <w:r w:rsidRPr="004A5782">
        <w:rPr>
          <w:rFonts w:eastAsia="Times New Roman" w:cs="Times New Roman"/>
          <w:bCs/>
          <w:szCs w:val="24"/>
          <w:lang w:eastAsia="tr-TR"/>
        </w:rPr>
        <w:tab/>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Altuğ ŞAHİN</w:t>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t>İsim</w:t>
      </w:r>
      <w:r w:rsidRPr="004A5782">
        <w:rPr>
          <w:rFonts w:eastAsia="Times New Roman" w:cs="Times New Roman"/>
          <w:bCs/>
          <w:szCs w:val="24"/>
          <w:lang w:eastAsia="tr-TR"/>
        </w:rPr>
        <w:tab/>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xml:space="preserve">: </w:t>
      </w:r>
      <w:r w:rsidR="00F61305">
        <w:rPr>
          <w:rFonts w:eastAsia="Times New Roman" w:cs="Times New Roman"/>
          <w:bCs/>
          <w:szCs w:val="24"/>
          <w:lang w:eastAsia="tr-TR"/>
        </w:rPr>
        <w:t>Can ATAK</w:t>
      </w:r>
      <w:bookmarkStart w:id="0" w:name="_GoBack"/>
      <w:bookmarkEnd w:id="0"/>
    </w:p>
    <w:p w:rsidR="004A5782" w:rsidRPr="004A5782" w:rsidRDefault="004A5782" w:rsidP="004A5782">
      <w:pPr>
        <w:spacing w:after="0"/>
        <w:rPr>
          <w:rFonts w:eastAsia="Times New Roman" w:cs="Times New Roman"/>
          <w:bCs/>
          <w:szCs w:val="24"/>
          <w:lang w:eastAsia="tr-TR"/>
        </w:rPr>
      </w:pPr>
      <w:r w:rsidRPr="004A5782">
        <w:rPr>
          <w:rFonts w:eastAsia="Times New Roman" w:cs="Times New Roman"/>
          <w:bCs/>
          <w:szCs w:val="24"/>
          <w:lang w:eastAsia="tr-TR"/>
        </w:rPr>
        <w:t>Unvan</w:t>
      </w:r>
      <w:r w:rsidRPr="004A5782">
        <w:rPr>
          <w:rFonts w:eastAsia="Times New Roman" w:cs="Times New Roman"/>
          <w:bCs/>
          <w:szCs w:val="24"/>
          <w:lang w:eastAsia="tr-TR"/>
        </w:rPr>
        <w:tab/>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Milli Emlak Şef V.</w:t>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t>Unvan</w:t>
      </w:r>
      <w:r w:rsidRPr="004A5782">
        <w:rPr>
          <w:rFonts w:eastAsia="Times New Roman" w:cs="Times New Roman"/>
          <w:bCs/>
          <w:szCs w:val="24"/>
          <w:lang w:eastAsia="tr-TR"/>
        </w:rPr>
        <w:tab/>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Kaymakam</w:t>
      </w:r>
    </w:p>
    <w:p w:rsidR="004A5782" w:rsidRPr="004A5782" w:rsidRDefault="004A5782" w:rsidP="004A5782">
      <w:pPr>
        <w:spacing w:after="0"/>
        <w:rPr>
          <w:rFonts w:eastAsia="Times New Roman" w:cs="Times New Roman"/>
          <w:bCs/>
          <w:szCs w:val="24"/>
          <w:lang w:eastAsia="tr-TR"/>
        </w:rPr>
      </w:pPr>
      <w:r w:rsidRPr="004A5782">
        <w:rPr>
          <w:rFonts w:eastAsia="Times New Roman" w:cs="Times New Roman"/>
          <w:bCs/>
          <w:szCs w:val="24"/>
          <w:lang w:eastAsia="tr-TR"/>
        </w:rPr>
        <w:t>Tel</w:t>
      </w:r>
      <w:r w:rsidRPr="004A5782">
        <w:rPr>
          <w:rFonts w:eastAsia="Times New Roman" w:cs="Times New Roman"/>
          <w:bCs/>
          <w:szCs w:val="24"/>
          <w:lang w:eastAsia="tr-TR"/>
        </w:rPr>
        <w:tab/>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0 346 381 20 01</w:t>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t>Tel</w:t>
      </w:r>
      <w:r w:rsidRPr="004A5782">
        <w:rPr>
          <w:rFonts w:eastAsia="Times New Roman" w:cs="Times New Roman"/>
          <w:bCs/>
          <w:szCs w:val="24"/>
          <w:lang w:eastAsia="tr-TR"/>
        </w:rPr>
        <w:tab/>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xml:space="preserve">: 0 346 381 20 01 </w:t>
      </w:r>
    </w:p>
    <w:p w:rsidR="004A5782" w:rsidRPr="004A5782" w:rsidRDefault="004A5782" w:rsidP="004A5782">
      <w:pPr>
        <w:spacing w:after="0"/>
        <w:rPr>
          <w:rFonts w:eastAsia="Times New Roman" w:cs="Times New Roman"/>
          <w:bCs/>
          <w:szCs w:val="24"/>
          <w:lang w:eastAsia="tr-TR"/>
        </w:rPr>
      </w:pPr>
      <w:proofErr w:type="spellStart"/>
      <w:r w:rsidRPr="004A5782">
        <w:rPr>
          <w:rFonts w:eastAsia="Times New Roman" w:cs="Times New Roman"/>
          <w:bCs/>
          <w:szCs w:val="24"/>
          <w:lang w:eastAsia="tr-TR"/>
        </w:rPr>
        <w:t>Fax</w:t>
      </w:r>
      <w:proofErr w:type="spellEnd"/>
      <w:r w:rsidRPr="004A5782">
        <w:rPr>
          <w:rFonts w:eastAsia="Times New Roman" w:cs="Times New Roman"/>
          <w:bCs/>
          <w:szCs w:val="24"/>
          <w:lang w:eastAsia="tr-TR"/>
        </w:rPr>
        <w:tab/>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0 346 381 24 45</w:t>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proofErr w:type="spellStart"/>
      <w:r w:rsidRPr="004A5782">
        <w:rPr>
          <w:rFonts w:eastAsia="Times New Roman" w:cs="Times New Roman"/>
          <w:bCs/>
          <w:szCs w:val="24"/>
          <w:lang w:eastAsia="tr-TR"/>
        </w:rPr>
        <w:t>Fax</w:t>
      </w:r>
      <w:proofErr w:type="spellEnd"/>
      <w:r w:rsidRPr="004A5782">
        <w:rPr>
          <w:rFonts w:eastAsia="Times New Roman" w:cs="Times New Roman"/>
          <w:bCs/>
          <w:szCs w:val="24"/>
          <w:lang w:eastAsia="tr-TR"/>
        </w:rPr>
        <w:tab/>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xml:space="preserve">: 0 346 381 24 45 </w:t>
      </w:r>
    </w:p>
    <w:p w:rsidR="00EC63C7" w:rsidRDefault="004A5782" w:rsidP="004A5782">
      <w:pPr>
        <w:spacing w:after="0"/>
        <w:rPr>
          <w:rFonts w:eastAsia="Times New Roman" w:cs="Times New Roman"/>
          <w:bCs/>
          <w:szCs w:val="24"/>
          <w:lang w:eastAsia="tr-TR"/>
        </w:rPr>
      </w:pPr>
      <w:r w:rsidRPr="004A5782">
        <w:rPr>
          <w:rFonts w:eastAsia="Times New Roman" w:cs="Times New Roman"/>
          <w:bCs/>
          <w:szCs w:val="24"/>
          <w:lang w:eastAsia="tr-TR"/>
        </w:rPr>
        <w:t>E-posta</w:t>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altug.sahin@csb.gov.tr</w:t>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r>
      <w:r w:rsidRPr="004A5782">
        <w:rPr>
          <w:rFonts w:eastAsia="Times New Roman" w:cs="Times New Roman"/>
          <w:bCs/>
          <w:szCs w:val="24"/>
          <w:lang w:eastAsia="tr-TR"/>
        </w:rPr>
        <w:tab/>
        <w:t>E-posta</w:t>
      </w:r>
      <w:r w:rsidRPr="004A5782">
        <w:rPr>
          <w:rFonts w:eastAsia="Times New Roman" w:cs="Times New Roman"/>
          <w:bCs/>
          <w:szCs w:val="24"/>
          <w:lang w:eastAsia="tr-TR"/>
        </w:rPr>
        <w:tab/>
      </w:r>
      <w:r>
        <w:rPr>
          <w:rFonts w:eastAsia="Times New Roman" w:cs="Times New Roman"/>
          <w:bCs/>
          <w:szCs w:val="24"/>
          <w:lang w:eastAsia="tr-TR"/>
        </w:rPr>
        <w:tab/>
      </w:r>
      <w:r w:rsidRPr="004A5782">
        <w:rPr>
          <w:rFonts w:eastAsia="Times New Roman" w:cs="Times New Roman"/>
          <w:bCs/>
          <w:szCs w:val="24"/>
          <w:lang w:eastAsia="tr-TR"/>
        </w:rPr>
        <w:t xml:space="preserve">: </w:t>
      </w:r>
      <w:hyperlink r:id="rId5" w:history="1">
        <w:r w:rsidR="003C03A4" w:rsidRPr="00D0688E">
          <w:rPr>
            <w:rStyle w:val="Kpr"/>
            <w:rFonts w:eastAsia="Times New Roman" w:cs="Times New Roman"/>
            <w:bCs/>
            <w:szCs w:val="24"/>
            <w:lang w:eastAsia="tr-TR"/>
          </w:rPr>
          <w:t>golova@icisleri.gov.tr</w:t>
        </w:r>
      </w:hyperlink>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Default="003C03A4" w:rsidP="004A5782">
      <w:pPr>
        <w:spacing w:after="0"/>
        <w:rPr>
          <w:rFonts w:eastAsia="Times New Roman" w:cs="Times New Roman"/>
          <w:bCs/>
          <w:szCs w:val="24"/>
          <w:lang w:eastAsia="tr-TR"/>
        </w:rPr>
      </w:pPr>
    </w:p>
    <w:p w:rsidR="003C03A4" w:rsidRPr="003C03A4" w:rsidRDefault="003C03A4" w:rsidP="003C03A4">
      <w:pPr>
        <w:shd w:val="clear" w:color="auto" w:fill="FFFFFF"/>
        <w:spacing w:before="300" w:after="150" w:line="240" w:lineRule="auto"/>
        <w:jc w:val="center"/>
        <w:outlineLvl w:val="2"/>
        <w:rPr>
          <w:rFonts w:ascii="CuprumFFURegular" w:eastAsia="Times New Roman" w:hAnsi="CuprumFFURegular" w:cs="Segoe UI Semilight"/>
          <w:color w:val="262626"/>
          <w:sz w:val="36"/>
          <w:szCs w:val="36"/>
          <w:lang w:eastAsia="tr-TR"/>
        </w:rPr>
      </w:pPr>
      <w:r w:rsidRPr="003C03A4">
        <w:rPr>
          <w:rFonts w:ascii="CuprumFFURegular" w:eastAsia="Times New Roman" w:hAnsi="CuprumFFURegular" w:cs="Segoe UI Semilight"/>
          <w:color w:val="262626"/>
          <w:sz w:val="36"/>
          <w:szCs w:val="36"/>
          <w:lang w:eastAsia="tr-TR"/>
        </w:rPr>
        <w:t>Görevlerimiz</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Özel kanunlarla verilen yetkiler dışında, Hazine malları konusunda genel yetkili kuruluş Milli Emlak Genel Müdürlüğü'dür. Milli Emlak Genel Müdürlüğünün görev ve yetkileri 1 numaralı Cumhurbaşkanlığı Teşkilatı Hakkında Cumhurbaşkanlığı Kararnamesinin 101 inci maddesinde belirtilmiştir. Bu görevler şu şekildedir.</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a) Hazinenin özel mülkiyetindeki taşınmazlar ve Devletin hüküm ve tasarrufu altındaki yerlerin yönetimine ilişkin hizmetleri, gerektiğinde diğer kamu idareleri ile işbirliği yaparak yürütmek,</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 b) Hazinenin özel mülkiyetindeki taşınmazların satışı, kiralanması, trampası ve üzerinde sınırlı aynî hak tesisi, Devletin hüküm ve tasarrufu altındaki yerlerin kiralanması ve bu yerler için gerekli görülen hallerde kullanma izni verilmesi işlemlerini yapmak,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c) Devlete intikali gereken taşınır ve taşınmazlarla hakların Hazineye </w:t>
      </w:r>
      <w:proofErr w:type="spellStart"/>
      <w:r w:rsidRPr="003C03A4">
        <w:rPr>
          <w:rFonts w:ascii="Helvetica" w:eastAsia="Times New Roman" w:hAnsi="Helvetica" w:cs="Segoe UI"/>
          <w:color w:val="333333"/>
          <w:sz w:val="21"/>
          <w:szCs w:val="21"/>
          <w:lang w:eastAsia="tr-TR"/>
        </w:rPr>
        <w:t>maledilmesi</w:t>
      </w:r>
      <w:proofErr w:type="spellEnd"/>
      <w:r w:rsidRPr="003C03A4">
        <w:rPr>
          <w:rFonts w:ascii="Helvetica" w:eastAsia="Times New Roman" w:hAnsi="Helvetica" w:cs="Segoe UI"/>
          <w:color w:val="333333"/>
          <w:sz w:val="21"/>
          <w:szCs w:val="21"/>
          <w:lang w:eastAsia="tr-TR"/>
        </w:rPr>
        <w:t xml:space="preserve"> işlemlerini yürütmek, taşınmazların tescilini, taşınır malların tasfiyesini sağlamak,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proofErr w:type="gramStart"/>
      <w:r w:rsidRPr="003C03A4">
        <w:rPr>
          <w:rFonts w:ascii="Helvetica" w:eastAsia="Times New Roman" w:hAnsi="Helvetica" w:cs="Segoe UI"/>
          <w:color w:val="333333"/>
          <w:sz w:val="21"/>
          <w:szCs w:val="21"/>
          <w:lang w:eastAsia="tr-TR"/>
        </w:rPr>
        <w:t xml:space="preserve">ç) Hazinenin özel mülkiyetindeki taşınmazlar ve Devletin hüküm ve tasarrufu altındaki yerlerden kamu hizmeti için kullanılması gerekli olanları; kamu idarelerine tahsis etmek ve tahsis amacının ortadan kalkması veya amaç dışı kullanılması halinde tahsisi kaldırmak; tahsisi kaldırılan taşınmazlar üzerinde Hazine dışındaki kamu idarelerine ait yapı ve tesisleri tasfiye etmek, tasfiyeye ilişkin esas ve usulleri belirlemek, </w:t>
      </w:r>
      <w:proofErr w:type="gramEnd"/>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d) Devlete ait konutları yönetmek ve kamu idarelerine ait konutların yönetimi konusundaki politikaların belirlenmesi amacıyla çalışmalar yapmak, her yıl yurt içi ve yurtdışındaki kamu konutlarının kira ve yakıt bedelleri ile işletme, bakım ve onarım esaslarını tespit etmek,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e) Hazineye ait taşınmazların </w:t>
      </w:r>
      <w:proofErr w:type="gramStart"/>
      <w:r w:rsidRPr="003C03A4">
        <w:rPr>
          <w:rFonts w:ascii="Helvetica" w:eastAsia="Times New Roman" w:hAnsi="Helvetica" w:cs="Segoe UI"/>
          <w:color w:val="333333"/>
          <w:sz w:val="21"/>
          <w:szCs w:val="21"/>
          <w:lang w:eastAsia="tr-TR"/>
        </w:rPr>
        <w:t>envanter</w:t>
      </w:r>
      <w:proofErr w:type="gramEnd"/>
      <w:r w:rsidRPr="003C03A4">
        <w:rPr>
          <w:rFonts w:ascii="Helvetica" w:eastAsia="Times New Roman" w:hAnsi="Helvetica" w:cs="Segoe UI"/>
          <w:color w:val="333333"/>
          <w:sz w:val="21"/>
          <w:szCs w:val="21"/>
          <w:lang w:eastAsia="tr-TR"/>
        </w:rPr>
        <w:t xml:space="preserve"> kayıtlarını tutmak ve diğer kamu idarelerinin taşınmazlarının envanter kayıtlarının tutulmasına ilişkin usul ve esasları belirlemek,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f) Genel bütçe kapsamındaki kamu idarelerinin kamulaştırdığı yerlerin Hazine adına tescilini sağlamak,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g) Kanunlar ve antlaşmalar gereğince muayyen zümrelere izafetle </w:t>
      </w:r>
      <w:proofErr w:type="spellStart"/>
      <w:r w:rsidRPr="003C03A4">
        <w:rPr>
          <w:rFonts w:ascii="Helvetica" w:eastAsia="Times New Roman" w:hAnsi="Helvetica" w:cs="Segoe UI"/>
          <w:color w:val="333333"/>
          <w:sz w:val="21"/>
          <w:szCs w:val="21"/>
          <w:lang w:eastAsia="tr-TR"/>
        </w:rPr>
        <w:t>elkonulması</w:t>
      </w:r>
      <w:proofErr w:type="spellEnd"/>
      <w:r w:rsidRPr="003C03A4">
        <w:rPr>
          <w:rFonts w:ascii="Helvetica" w:eastAsia="Times New Roman" w:hAnsi="Helvetica" w:cs="Segoe UI"/>
          <w:color w:val="333333"/>
          <w:sz w:val="21"/>
          <w:szCs w:val="21"/>
          <w:lang w:eastAsia="tr-TR"/>
        </w:rPr>
        <w:t xml:space="preserve"> gereken para, mal ve hakların işlemlerini yapmak ve tasfiyelerini sonuçlandırmak,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ğ) Genel bütçe kapsamındaki kamu idarelerinin hizmet dışı kalan taşınırlarının satışını yapmak,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h) Kamu idarelerine ait taşınmazların yönetim esaslarını belirlemek,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ı) Kamu idarelerinin taşınmaz edinme ve yönetimine ilişkin olarak hazırlayacakları mevzuat taslakları hakkında görüş bildirmek,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i) Kamu mallarına ilişkin politikaları tespit etmeye yönelik çalışmalar yapmak,</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 j) Görev alanına giren konularda ilgili mevzuatla Bakanlığa verilen görevleri yürütmek,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 xml:space="preserve">k) Görev alanına giren konulardaki alacakların süresinde ve mevzuata uygun olarak takip edilerek tahsil aşamasına getirilmesi için gerekli tedbirleri almak,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lastRenderedPageBreak/>
        <w:t xml:space="preserve">l) Teşkilat ve görev alanına giren konularda uzmanları aracılığıyla teftiş, denetim, inceleme ve soruşturma yapmak ve bu işlerin yürütülmesi amacıyla uygun görülen büyük il merkezlerinde denetim grupları kurmak, </w:t>
      </w:r>
    </w:p>
    <w:p w:rsidR="003C03A4" w:rsidRPr="003C03A4" w:rsidRDefault="003C03A4" w:rsidP="003C03A4">
      <w:pPr>
        <w:shd w:val="clear" w:color="auto" w:fill="FFFFFF"/>
        <w:spacing w:after="150" w:line="240" w:lineRule="auto"/>
        <w:jc w:val="both"/>
        <w:rPr>
          <w:rFonts w:ascii="Helvetica" w:eastAsia="Times New Roman" w:hAnsi="Helvetica" w:cs="Segoe UI"/>
          <w:color w:val="333333"/>
          <w:sz w:val="21"/>
          <w:szCs w:val="21"/>
          <w:lang w:eastAsia="tr-TR"/>
        </w:rPr>
      </w:pPr>
      <w:r w:rsidRPr="003C03A4">
        <w:rPr>
          <w:rFonts w:ascii="Helvetica" w:eastAsia="Times New Roman" w:hAnsi="Helvetica" w:cs="Segoe UI"/>
          <w:color w:val="333333"/>
          <w:sz w:val="21"/>
          <w:szCs w:val="21"/>
          <w:lang w:eastAsia="tr-TR"/>
        </w:rPr>
        <w:t>m) Cumhurbaşkanınca uygulama usul ve esasları belirlenen projeler kapsamında; Hazinenin özel mülkiyetindeki taşınmazlar ve Devletin hüküm ve tasarrufu altındaki yerleri geliştirmek, değerlendirmek, kişilerin mülkiyetinde bulunan taşınmazları satın almak, trampa etmek, kamulaştırma ve toplulaştırma yapmak. ​</w:t>
      </w:r>
    </w:p>
    <w:p w:rsidR="003C03A4" w:rsidRPr="004A5782" w:rsidRDefault="003C03A4" w:rsidP="004A5782">
      <w:pPr>
        <w:spacing w:after="0"/>
      </w:pPr>
    </w:p>
    <w:sectPr w:rsidR="003C03A4" w:rsidRPr="004A5782" w:rsidSect="009F6094">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uprumFFURegular">
    <w:altName w:val="Times New Roman"/>
    <w:charset w:val="00"/>
    <w:family w:val="auto"/>
    <w:pitch w:val="default"/>
  </w:font>
  <w:font w:name="Segoe UI Semilight">
    <w:panose1 w:val="020B0402040204020203"/>
    <w:charset w:val="A2"/>
    <w:family w:val="swiss"/>
    <w:pitch w:val="variable"/>
    <w:sig w:usb0="E4002EFF" w:usb1="C000E47F" w:usb2="00000009" w:usb3="00000000" w:csb0="000001FF" w:csb1="00000000"/>
  </w:font>
  <w:font w:name="Helvetica">
    <w:panose1 w:val="020B0604020202030204"/>
    <w:charset w:val="A2"/>
    <w:family w:val="swiss"/>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94"/>
    <w:rsid w:val="001E6172"/>
    <w:rsid w:val="003C03A4"/>
    <w:rsid w:val="004A5782"/>
    <w:rsid w:val="008703AF"/>
    <w:rsid w:val="009F6094"/>
    <w:rsid w:val="00BB318C"/>
    <w:rsid w:val="00F61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C03A4"/>
    <w:pPr>
      <w:spacing w:before="300" w:after="150" w:line="240" w:lineRule="auto"/>
      <w:outlineLvl w:val="2"/>
    </w:pPr>
    <w:rPr>
      <w:rFonts w:ascii="CuprumFFURegular" w:eastAsia="Times New Roman" w:hAnsi="CuprumFFURegular" w:cs="Segoe UI Semilight"/>
      <w:color w:val="262626"/>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03A4"/>
    <w:rPr>
      <w:color w:val="0000FF" w:themeColor="hyperlink"/>
      <w:u w:val="single"/>
    </w:rPr>
  </w:style>
  <w:style w:type="character" w:customStyle="1" w:styleId="Balk3Char">
    <w:name w:val="Başlık 3 Char"/>
    <w:basedOn w:val="VarsaylanParagrafYazTipi"/>
    <w:link w:val="Balk3"/>
    <w:uiPriority w:val="9"/>
    <w:rsid w:val="003C03A4"/>
    <w:rPr>
      <w:rFonts w:ascii="CuprumFFURegular" w:eastAsia="Times New Roman" w:hAnsi="CuprumFFURegular" w:cs="Segoe UI Semilight"/>
      <w:color w:val="262626"/>
      <w:sz w:val="36"/>
      <w:szCs w:val="36"/>
      <w:lang w:eastAsia="tr-TR"/>
    </w:rPr>
  </w:style>
  <w:style w:type="paragraph" w:styleId="NormalWeb">
    <w:name w:val="Normal (Web)"/>
    <w:basedOn w:val="Normal"/>
    <w:uiPriority w:val="99"/>
    <w:semiHidden/>
    <w:unhideWhenUsed/>
    <w:rsid w:val="003C03A4"/>
    <w:pPr>
      <w:spacing w:after="150" w:line="240" w:lineRule="auto"/>
    </w:pPr>
    <w:rPr>
      <w:rFonts w:eastAsia="Times New Roman" w:cs="Times New Roman"/>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C03A4"/>
    <w:pPr>
      <w:spacing w:before="300" w:after="150" w:line="240" w:lineRule="auto"/>
      <w:outlineLvl w:val="2"/>
    </w:pPr>
    <w:rPr>
      <w:rFonts w:ascii="CuprumFFURegular" w:eastAsia="Times New Roman" w:hAnsi="CuprumFFURegular" w:cs="Segoe UI Semilight"/>
      <w:color w:val="262626"/>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03A4"/>
    <w:rPr>
      <w:color w:val="0000FF" w:themeColor="hyperlink"/>
      <w:u w:val="single"/>
    </w:rPr>
  </w:style>
  <w:style w:type="character" w:customStyle="1" w:styleId="Balk3Char">
    <w:name w:val="Başlık 3 Char"/>
    <w:basedOn w:val="VarsaylanParagrafYazTipi"/>
    <w:link w:val="Balk3"/>
    <w:uiPriority w:val="9"/>
    <w:rsid w:val="003C03A4"/>
    <w:rPr>
      <w:rFonts w:ascii="CuprumFFURegular" w:eastAsia="Times New Roman" w:hAnsi="CuprumFFURegular" w:cs="Segoe UI Semilight"/>
      <w:color w:val="262626"/>
      <w:sz w:val="36"/>
      <w:szCs w:val="36"/>
      <w:lang w:eastAsia="tr-TR"/>
    </w:rPr>
  </w:style>
  <w:style w:type="paragraph" w:styleId="NormalWeb">
    <w:name w:val="Normal (Web)"/>
    <w:basedOn w:val="Normal"/>
    <w:uiPriority w:val="99"/>
    <w:semiHidden/>
    <w:unhideWhenUsed/>
    <w:rsid w:val="003C03A4"/>
    <w:pPr>
      <w:spacing w:after="150" w:line="240" w:lineRule="auto"/>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3564">
      <w:bodyDiv w:val="1"/>
      <w:marLeft w:val="0"/>
      <w:marRight w:val="0"/>
      <w:marTop w:val="0"/>
      <w:marBottom w:val="0"/>
      <w:divBdr>
        <w:top w:val="none" w:sz="0" w:space="0" w:color="auto"/>
        <w:left w:val="none" w:sz="0" w:space="0" w:color="auto"/>
        <w:bottom w:val="none" w:sz="0" w:space="0" w:color="auto"/>
        <w:right w:val="none" w:sz="0" w:space="0" w:color="auto"/>
      </w:divBdr>
    </w:div>
    <w:div w:id="917397218">
      <w:bodyDiv w:val="1"/>
      <w:marLeft w:val="0"/>
      <w:marRight w:val="0"/>
      <w:marTop w:val="0"/>
      <w:marBottom w:val="0"/>
      <w:divBdr>
        <w:top w:val="none" w:sz="0" w:space="0" w:color="auto"/>
        <w:left w:val="none" w:sz="0" w:space="0" w:color="auto"/>
        <w:bottom w:val="none" w:sz="0" w:space="0" w:color="auto"/>
        <w:right w:val="none" w:sz="0" w:space="0" w:color="auto"/>
      </w:divBdr>
      <w:divsChild>
        <w:div w:id="1593666469">
          <w:marLeft w:val="0"/>
          <w:marRight w:val="0"/>
          <w:marTop w:val="0"/>
          <w:marBottom w:val="0"/>
          <w:divBdr>
            <w:top w:val="none" w:sz="0" w:space="0" w:color="auto"/>
            <w:left w:val="none" w:sz="0" w:space="0" w:color="auto"/>
            <w:bottom w:val="none" w:sz="0" w:space="0" w:color="auto"/>
            <w:right w:val="none" w:sz="0" w:space="0" w:color="auto"/>
          </w:divBdr>
          <w:divsChild>
            <w:div w:id="539248994">
              <w:marLeft w:val="0"/>
              <w:marRight w:val="0"/>
              <w:marTop w:val="0"/>
              <w:marBottom w:val="0"/>
              <w:divBdr>
                <w:top w:val="none" w:sz="0" w:space="0" w:color="auto"/>
                <w:left w:val="none" w:sz="0" w:space="0" w:color="auto"/>
                <w:bottom w:val="none" w:sz="0" w:space="0" w:color="auto"/>
                <w:right w:val="none" w:sz="0" w:space="0" w:color="auto"/>
              </w:divBdr>
              <w:divsChild>
                <w:div w:id="2030792315">
                  <w:marLeft w:val="0"/>
                  <w:marRight w:val="0"/>
                  <w:marTop w:val="0"/>
                  <w:marBottom w:val="0"/>
                  <w:divBdr>
                    <w:top w:val="none" w:sz="0" w:space="0" w:color="auto"/>
                    <w:left w:val="none" w:sz="0" w:space="0" w:color="auto"/>
                    <w:bottom w:val="none" w:sz="0" w:space="0" w:color="auto"/>
                    <w:right w:val="none" w:sz="0" w:space="0" w:color="auto"/>
                  </w:divBdr>
                  <w:divsChild>
                    <w:div w:id="1645156433">
                      <w:marLeft w:val="0"/>
                      <w:marRight w:val="0"/>
                      <w:marTop w:val="0"/>
                      <w:marBottom w:val="0"/>
                      <w:divBdr>
                        <w:top w:val="none" w:sz="0" w:space="0" w:color="auto"/>
                        <w:left w:val="none" w:sz="0" w:space="0" w:color="auto"/>
                        <w:bottom w:val="none" w:sz="0" w:space="0" w:color="auto"/>
                        <w:right w:val="none" w:sz="0" w:space="0" w:color="auto"/>
                      </w:divBdr>
                      <w:divsChild>
                        <w:div w:id="1819109499">
                          <w:marLeft w:val="0"/>
                          <w:marRight w:val="0"/>
                          <w:marTop w:val="0"/>
                          <w:marBottom w:val="0"/>
                          <w:divBdr>
                            <w:top w:val="none" w:sz="0" w:space="0" w:color="auto"/>
                            <w:left w:val="none" w:sz="0" w:space="0" w:color="auto"/>
                            <w:bottom w:val="none" w:sz="0" w:space="0" w:color="auto"/>
                            <w:right w:val="none" w:sz="0" w:space="0" w:color="auto"/>
                          </w:divBdr>
                          <w:divsChild>
                            <w:div w:id="1854226793">
                              <w:marLeft w:val="-225"/>
                              <w:marRight w:val="-225"/>
                              <w:marTop w:val="0"/>
                              <w:marBottom w:val="0"/>
                              <w:divBdr>
                                <w:top w:val="none" w:sz="0" w:space="0" w:color="auto"/>
                                <w:left w:val="none" w:sz="0" w:space="0" w:color="auto"/>
                                <w:bottom w:val="none" w:sz="0" w:space="0" w:color="auto"/>
                                <w:right w:val="none" w:sz="0" w:space="0" w:color="auto"/>
                              </w:divBdr>
                              <w:divsChild>
                                <w:div w:id="1535576374">
                                  <w:marLeft w:val="0"/>
                                  <w:marRight w:val="0"/>
                                  <w:marTop w:val="0"/>
                                  <w:marBottom w:val="0"/>
                                  <w:divBdr>
                                    <w:top w:val="none" w:sz="0" w:space="0" w:color="auto"/>
                                    <w:left w:val="none" w:sz="0" w:space="0" w:color="auto"/>
                                    <w:bottom w:val="none" w:sz="0" w:space="0" w:color="auto"/>
                                    <w:right w:val="none" w:sz="0" w:space="0" w:color="auto"/>
                                  </w:divBdr>
                                  <w:divsChild>
                                    <w:div w:id="267389748">
                                      <w:marLeft w:val="0"/>
                                      <w:marRight w:val="0"/>
                                      <w:marTop w:val="0"/>
                                      <w:marBottom w:val="0"/>
                                      <w:divBdr>
                                        <w:top w:val="none" w:sz="0" w:space="0" w:color="auto"/>
                                        <w:left w:val="none" w:sz="0" w:space="0" w:color="auto"/>
                                        <w:bottom w:val="none" w:sz="0" w:space="0" w:color="auto"/>
                                        <w:right w:val="none" w:sz="0" w:space="0" w:color="auto"/>
                                      </w:divBdr>
                                      <w:divsChild>
                                        <w:div w:id="426736749">
                                          <w:marLeft w:val="0"/>
                                          <w:marRight w:val="0"/>
                                          <w:marTop w:val="0"/>
                                          <w:marBottom w:val="0"/>
                                          <w:divBdr>
                                            <w:top w:val="none" w:sz="0" w:space="0" w:color="auto"/>
                                            <w:left w:val="none" w:sz="0" w:space="0" w:color="auto"/>
                                            <w:bottom w:val="none" w:sz="0" w:space="0" w:color="auto"/>
                                            <w:right w:val="none" w:sz="0" w:space="0" w:color="auto"/>
                                          </w:divBdr>
                                          <w:divsChild>
                                            <w:div w:id="1154177568">
                                              <w:marLeft w:val="0"/>
                                              <w:marRight w:val="0"/>
                                              <w:marTop w:val="0"/>
                                              <w:marBottom w:val="0"/>
                                              <w:divBdr>
                                                <w:top w:val="none" w:sz="0" w:space="0" w:color="auto"/>
                                                <w:left w:val="none" w:sz="0" w:space="0" w:color="auto"/>
                                                <w:bottom w:val="none" w:sz="0" w:space="0" w:color="auto"/>
                                                <w:right w:val="none" w:sz="0" w:space="0" w:color="auto"/>
                                              </w:divBdr>
                                              <w:divsChild>
                                                <w:div w:id="428737955">
                                                  <w:marLeft w:val="0"/>
                                                  <w:marRight w:val="0"/>
                                                  <w:marTop w:val="0"/>
                                                  <w:marBottom w:val="0"/>
                                                  <w:divBdr>
                                                    <w:top w:val="none" w:sz="0" w:space="0" w:color="auto"/>
                                                    <w:left w:val="none" w:sz="0" w:space="0" w:color="auto"/>
                                                    <w:bottom w:val="none" w:sz="0" w:space="0" w:color="auto"/>
                                                    <w:right w:val="none" w:sz="0" w:space="0" w:color="auto"/>
                                                  </w:divBdr>
                                                  <w:divsChild>
                                                    <w:div w:id="1325931039">
                                                      <w:marLeft w:val="0"/>
                                                      <w:marRight w:val="0"/>
                                                      <w:marTop w:val="0"/>
                                                      <w:marBottom w:val="0"/>
                                                      <w:divBdr>
                                                        <w:top w:val="none" w:sz="0" w:space="0" w:color="auto"/>
                                                        <w:left w:val="none" w:sz="0" w:space="0" w:color="auto"/>
                                                        <w:bottom w:val="none" w:sz="0" w:space="0" w:color="auto"/>
                                                        <w:right w:val="none" w:sz="0" w:space="0" w:color="auto"/>
                                                      </w:divBdr>
                                                      <w:divsChild>
                                                        <w:div w:id="157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7828141">
      <w:bodyDiv w:val="1"/>
      <w:marLeft w:val="0"/>
      <w:marRight w:val="0"/>
      <w:marTop w:val="0"/>
      <w:marBottom w:val="0"/>
      <w:divBdr>
        <w:top w:val="none" w:sz="0" w:space="0" w:color="auto"/>
        <w:left w:val="none" w:sz="0" w:space="0" w:color="auto"/>
        <w:bottom w:val="none" w:sz="0" w:space="0" w:color="auto"/>
        <w:right w:val="none" w:sz="0" w:space="0" w:color="auto"/>
      </w:divBdr>
      <w:divsChild>
        <w:div w:id="605814923">
          <w:marLeft w:val="0"/>
          <w:marRight w:val="0"/>
          <w:marTop w:val="0"/>
          <w:marBottom w:val="0"/>
          <w:divBdr>
            <w:top w:val="none" w:sz="0" w:space="0" w:color="auto"/>
            <w:left w:val="none" w:sz="0" w:space="0" w:color="auto"/>
            <w:bottom w:val="none" w:sz="0" w:space="0" w:color="auto"/>
            <w:right w:val="none" w:sz="0" w:space="0" w:color="auto"/>
          </w:divBdr>
          <w:divsChild>
            <w:div w:id="769159247">
              <w:marLeft w:val="0"/>
              <w:marRight w:val="0"/>
              <w:marTop w:val="0"/>
              <w:marBottom w:val="0"/>
              <w:divBdr>
                <w:top w:val="none" w:sz="0" w:space="0" w:color="auto"/>
                <w:left w:val="none" w:sz="0" w:space="0" w:color="auto"/>
                <w:bottom w:val="none" w:sz="0" w:space="0" w:color="auto"/>
                <w:right w:val="none" w:sz="0" w:space="0" w:color="auto"/>
              </w:divBdr>
              <w:divsChild>
                <w:div w:id="1218787256">
                  <w:marLeft w:val="0"/>
                  <w:marRight w:val="0"/>
                  <w:marTop w:val="0"/>
                  <w:marBottom w:val="0"/>
                  <w:divBdr>
                    <w:top w:val="none" w:sz="0" w:space="0" w:color="auto"/>
                    <w:left w:val="none" w:sz="0" w:space="0" w:color="auto"/>
                    <w:bottom w:val="none" w:sz="0" w:space="0" w:color="auto"/>
                    <w:right w:val="none" w:sz="0" w:space="0" w:color="auto"/>
                  </w:divBdr>
                  <w:divsChild>
                    <w:div w:id="1368217248">
                      <w:marLeft w:val="0"/>
                      <w:marRight w:val="0"/>
                      <w:marTop w:val="0"/>
                      <w:marBottom w:val="0"/>
                      <w:divBdr>
                        <w:top w:val="none" w:sz="0" w:space="0" w:color="auto"/>
                        <w:left w:val="none" w:sz="0" w:space="0" w:color="auto"/>
                        <w:bottom w:val="none" w:sz="0" w:space="0" w:color="auto"/>
                        <w:right w:val="none" w:sz="0" w:space="0" w:color="auto"/>
                      </w:divBdr>
                      <w:divsChild>
                        <w:div w:id="1438259971">
                          <w:marLeft w:val="0"/>
                          <w:marRight w:val="0"/>
                          <w:marTop w:val="0"/>
                          <w:marBottom w:val="0"/>
                          <w:divBdr>
                            <w:top w:val="none" w:sz="0" w:space="0" w:color="auto"/>
                            <w:left w:val="none" w:sz="0" w:space="0" w:color="auto"/>
                            <w:bottom w:val="none" w:sz="0" w:space="0" w:color="auto"/>
                            <w:right w:val="none" w:sz="0" w:space="0" w:color="auto"/>
                          </w:divBdr>
                          <w:divsChild>
                            <w:div w:id="1762488123">
                              <w:marLeft w:val="-225"/>
                              <w:marRight w:val="-225"/>
                              <w:marTop w:val="0"/>
                              <w:marBottom w:val="0"/>
                              <w:divBdr>
                                <w:top w:val="none" w:sz="0" w:space="0" w:color="auto"/>
                                <w:left w:val="none" w:sz="0" w:space="0" w:color="auto"/>
                                <w:bottom w:val="none" w:sz="0" w:space="0" w:color="auto"/>
                                <w:right w:val="none" w:sz="0" w:space="0" w:color="auto"/>
                              </w:divBdr>
                              <w:divsChild>
                                <w:div w:id="884025463">
                                  <w:marLeft w:val="0"/>
                                  <w:marRight w:val="0"/>
                                  <w:marTop w:val="0"/>
                                  <w:marBottom w:val="0"/>
                                  <w:divBdr>
                                    <w:top w:val="none" w:sz="0" w:space="0" w:color="auto"/>
                                    <w:left w:val="none" w:sz="0" w:space="0" w:color="auto"/>
                                    <w:bottom w:val="none" w:sz="0" w:space="0" w:color="auto"/>
                                    <w:right w:val="none" w:sz="0" w:space="0" w:color="auto"/>
                                  </w:divBdr>
                                  <w:divsChild>
                                    <w:div w:id="1175923139">
                                      <w:marLeft w:val="-225"/>
                                      <w:marRight w:val="-225"/>
                                      <w:marTop w:val="0"/>
                                      <w:marBottom w:val="0"/>
                                      <w:divBdr>
                                        <w:top w:val="none" w:sz="0" w:space="0" w:color="auto"/>
                                        <w:left w:val="none" w:sz="0" w:space="0" w:color="auto"/>
                                        <w:bottom w:val="none" w:sz="0" w:space="0" w:color="auto"/>
                                        <w:right w:val="none" w:sz="0" w:space="0" w:color="auto"/>
                                      </w:divBdr>
                                      <w:divsChild>
                                        <w:div w:id="829324542">
                                          <w:marLeft w:val="0"/>
                                          <w:marRight w:val="0"/>
                                          <w:marTop w:val="0"/>
                                          <w:marBottom w:val="0"/>
                                          <w:divBdr>
                                            <w:top w:val="none" w:sz="0" w:space="0" w:color="auto"/>
                                            <w:left w:val="none" w:sz="0" w:space="0" w:color="auto"/>
                                            <w:bottom w:val="none" w:sz="0" w:space="0" w:color="auto"/>
                                            <w:right w:val="none" w:sz="0" w:space="0" w:color="auto"/>
                                          </w:divBdr>
                                          <w:divsChild>
                                            <w:div w:id="512577129">
                                              <w:marLeft w:val="0"/>
                                              <w:marRight w:val="0"/>
                                              <w:marTop w:val="0"/>
                                              <w:marBottom w:val="0"/>
                                              <w:divBdr>
                                                <w:top w:val="none" w:sz="0" w:space="0" w:color="auto"/>
                                                <w:left w:val="none" w:sz="0" w:space="0" w:color="auto"/>
                                                <w:bottom w:val="none" w:sz="0" w:space="0" w:color="auto"/>
                                                <w:right w:val="none" w:sz="0" w:space="0" w:color="auto"/>
                                              </w:divBdr>
                                              <w:divsChild>
                                                <w:div w:id="186219986">
                                                  <w:marLeft w:val="0"/>
                                                  <w:marRight w:val="0"/>
                                                  <w:marTop w:val="0"/>
                                                  <w:marBottom w:val="0"/>
                                                  <w:divBdr>
                                                    <w:top w:val="none" w:sz="0" w:space="0" w:color="auto"/>
                                                    <w:left w:val="none" w:sz="0" w:space="0" w:color="auto"/>
                                                    <w:bottom w:val="none" w:sz="0" w:space="0" w:color="auto"/>
                                                    <w:right w:val="none" w:sz="0" w:space="0" w:color="auto"/>
                                                  </w:divBdr>
                                                  <w:divsChild>
                                                    <w:div w:id="1024671455">
                                                      <w:marLeft w:val="0"/>
                                                      <w:marRight w:val="0"/>
                                                      <w:marTop w:val="0"/>
                                                      <w:marBottom w:val="0"/>
                                                      <w:divBdr>
                                                        <w:top w:val="none" w:sz="0" w:space="0" w:color="auto"/>
                                                        <w:left w:val="none" w:sz="0" w:space="0" w:color="auto"/>
                                                        <w:bottom w:val="none" w:sz="0" w:space="0" w:color="auto"/>
                                                        <w:right w:val="none" w:sz="0" w:space="0" w:color="auto"/>
                                                      </w:divBdr>
                                                    </w:div>
                                                    <w:div w:id="403720055">
                                                      <w:marLeft w:val="0"/>
                                                      <w:marRight w:val="0"/>
                                                      <w:marTop w:val="0"/>
                                                      <w:marBottom w:val="0"/>
                                                      <w:divBdr>
                                                        <w:top w:val="none" w:sz="0" w:space="0" w:color="auto"/>
                                                        <w:left w:val="none" w:sz="0" w:space="0" w:color="auto"/>
                                                        <w:bottom w:val="none" w:sz="0" w:space="0" w:color="auto"/>
                                                        <w:right w:val="none" w:sz="0" w:space="0" w:color="auto"/>
                                                      </w:divBdr>
                                                    </w:div>
                                                    <w:div w:id="961303194">
                                                      <w:marLeft w:val="0"/>
                                                      <w:marRight w:val="0"/>
                                                      <w:marTop w:val="0"/>
                                                      <w:marBottom w:val="0"/>
                                                      <w:divBdr>
                                                        <w:top w:val="none" w:sz="0" w:space="0" w:color="auto"/>
                                                        <w:left w:val="none" w:sz="0" w:space="0" w:color="auto"/>
                                                        <w:bottom w:val="none" w:sz="0" w:space="0" w:color="auto"/>
                                                        <w:right w:val="none" w:sz="0" w:space="0" w:color="auto"/>
                                                      </w:divBdr>
                                                    </w:div>
                                                    <w:div w:id="2046906408">
                                                      <w:marLeft w:val="0"/>
                                                      <w:marRight w:val="0"/>
                                                      <w:marTop w:val="0"/>
                                                      <w:marBottom w:val="0"/>
                                                      <w:divBdr>
                                                        <w:top w:val="none" w:sz="0" w:space="0" w:color="auto"/>
                                                        <w:left w:val="none" w:sz="0" w:space="0" w:color="auto"/>
                                                        <w:bottom w:val="none" w:sz="0" w:space="0" w:color="auto"/>
                                                        <w:right w:val="none" w:sz="0" w:space="0" w:color="auto"/>
                                                      </w:divBdr>
                                                    </w:div>
                                                    <w:div w:id="905576709">
                                                      <w:marLeft w:val="0"/>
                                                      <w:marRight w:val="0"/>
                                                      <w:marTop w:val="0"/>
                                                      <w:marBottom w:val="0"/>
                                                      <w:divBdr>
                                                        <w:top w:val="none" w:sz="0" w:space="0" w:color="auto"/>
                                                        <w:left w:val="none" w:sz="0" w:space="0" w:color="auto"/>
                                                        <w:bottom w:val="none" w:sz="0" w:space="0" w:color="auto"/>
                                                        <w:right w:val="none" w:sz="0" w:space="0" w:color="auto"/>
                                                      </w:divBdr>
                                                    </w:div>
                                                    <w:div w:id="585576601">
                                                      <w:marLeft w:val="0"/>
                                                      <w:marRight w:val="0"/>
                                                      <w:marTop w:val="0"/>
                                                      <w:marBottom w:val="0"/>
                                                      <w:divBdr>
                                                        <w:top w:val="none" w:sz="0" w:space="0" w:color="auto"/>
                                                        <w:left w:val="none" w:sz="0" w:space="0" w:color="auto"/>
                                                        <w:bottom w:val="none" w:sz="0" w:space="0" w:color="auto"/>
                                                        <w:right w:val="none" w:sz="0" w:space="0" w:color="auto"/>
                                                      </w:divBdr>
                                                    </w:div>
                                                    <w:div w:id="1989548032">
                                                      <w:marLeft w:val="0"/>
                                                      <w:marRight w:val="0"/>
                                                      <w:marTop w:val="0"/>
                                                      <w:marBottom w:val="0"/>
                                                      <w:divBdr>
                                                        <w:top w:val="none" w:sz="0" w:space="0" w:color="auto"/>
                                                        <w:left w:val="none" w:sz="0" w:space="0" w:color="auto"/>
                                                        <w:bottom w:val="none" w:sz="0" w:space="0" w:color="auto"/>
                                                        <w:right w:val="none" w:sz="0" w:space="0" w:color="auto"/>
                                                      </w:divBdr>
                                                    </w:div>
                                                    <w:div w:id="1204560402">
                                                      <w:marLeft w:val="0"/>
                                                      <w:marRight w:val="0"/>
                                                      <w:marTop w:val="0"/>
                                                      <w:marBottom w:val="0"/>
                                                      <w:divBdr>
                                                        <w:top w:val="none" w:sz="0" w:space="0" w:color="auto"/>
                                                        <w:left w:val="none" w:sz="0" w:space="0" w:color="auto"/>
                                                        <w:bottom w:val="none" w:sz="0" w:space="0" w:color="auto"/>
                                                        <w:right w:val="none" w:sz="0" w:space="0" w:color="auto"/>
                                                      </w:divBdr>
                                                    </w:div>
                                                    <w:div w:id="226495111">
                                                      <w:marLeft w:val="0"/>
                                                      <w:marRight w:val="0"/>
                                                      <w:marTop w:val="0"/>
                                                      <w:marBottom w:val="0"/>
                                                      <w:divBdr>
                                                        <w:top w:val="none" w:sz="0" w:space="0" w:color="auto"/>
                                                        <w:left w:val="none" w:sz="0" w:space="0" w:color="auto"/>
                                                        <w:bottom w:val="none" w:sz="0" w:space="0" w:color="auto"/>
                                                        <w:right w:val="none" w:sz="0" w:space="0" w:color="auto"/>
                                                      </w:divBdr>
                                                    </w:div>
                                                    <w:div w:id="1967619698">
                                                      <w:marLeft w:val="0"/>
                                                      <w:marRight w:val="0"/>
                                                      <w:marTop w:val="0"/>
                                                      <w:marBottom w:val="0"/>
                                                      <w:divBdr>
                                                        <w:top w:val="none" w:sz="0" w:space="0" w:color="auto"/>
                                                        <w:left w:val="none" w:sz="0" w:space="0" w:color="auto"/>
                                                        <w:bottom w:val="none" w:sz="0" w:space="0" w:color="auto"/>
                                                        <w:right w:val="none" w:sz="0" w:space="0" w:color="auto"/>
                                                      </w:divBdr>
                                                    </w:div>
                                                    <w:div w:id="315573160">
                                                      <w:marLeft w:val="0"/>
                                                      <w:marRight w:val="0"/>
                                                      <w:marTop w:val="0"/>
                                                      <w:marBottom w:val="0"/>
                                                      <w:divBdr>
                                                        <w:top w:val="none" w:sz="0" w:space="0" w:color="auto"/>
                                                        <w:left w:val="none" w:sz="0" w:space="0" w:color="auto"/>
                                                        <w:bottom w:val="none" w:sz="0" w:space="0" w:color="auto"/>
                                                        <w:right w:val="none" w:sz="0" w:space="0" w:color="auto"/>
                                                      </w:divBdr>
                                                    </w:div>
                                                    <w:div w:id="294993064">
                                                      <w:marLeft w:val="0"/>
                                                      <w:marRight w:val="0"/>
                                                      <w:marTop w:val="0"/>
                                                      <w:marBottom w:val="0"/>
                                                      <w:divBdr>
                                                        <w:top w:val="none" w:sz="0" w:space="0" w:color="auto"/>
                                                        <w:left w:val="none" w:sz="0" w:space="0" w:color="auto"/>
                                                        <w:bottom w:val="none" w:sz="0" w:space="0" w:color="auto"/>
                                                        <w:right w:val="none" w:sz="0" w:space="0" w:color="auto"/>
                                                      </w:divBdr>
                                                    </w:div>
                                                    <w:div w:id="540628167">
                                                      <w:marLeft w:val="0"/>
                                                      <w:marRight w:val="0"/>
                                                      <w:marTop w:val="0"/>
                                                      <w:marBottom w:val="0"/>
                                                      <w:divBdr>
                                                        <w:top w:val="none" w:sz="0" w:space="0" w:color="auto"/>
                                                        <w:left w:val="none" w:sz="0" w:space="0" w:color="auto"/>
                                                        <w:bottom w:val="none" w:sz="0" w:space="0" w:color="auto"/>
                                                        <w:right w:val="none" w:sz="0" w:space="0" w:color="auto"/>
                                                      </w:divBdr>
                                                    </w:div>
                                                    <w:div w:id="23558216">
                                                      <w:marLeft w:val="0"/>
                                                      <w:marRight w:val="0"/>
                                                      <w:marTop w:val="0"/>
                                                      <w:marBottom w:val="0"/>
                                                      <w:divBdr>
                                                        <w:top w:val="none" w:sz="0" w:space="0" w:color="auto"/>
                                                        <w:left w:val="none" w:sz="0" w:space="0" w:color="auto"/>
                                                        <w:bottom w:val="none" w:sz="0" w:space="0" w:color="auto"/>
                                                        <w:right w:val="none" w:sz="0" w:space="0" w:color="auto"/>
                                                      </w:divBdr>
                                                    </w:div>
                                                    <w:div w:id="541752358">
                                                      <w:marLeft w:val="720"/>
                                                      <w:marRight w:val="0"/>
                                                      <w:marTop w:val="0"/>
                                                      <w:marBottom w:val="0"/>
                                                      <w:divBdr>
                                                        <w:top w:val="none" w:sz="0" w:space="0" w:color="auto"/>
                                                        <w:left w:val="none" w:sz="0" w:space="0" w:color="auto"/>
                                                        <w:bottom w:val="none" w:sz="0" w:space="0" w:color="auto"/>
                                                        <w:right w:val="none" w:sz="0" w:space="0" w:color="auto"/>
                                                      </w:divBdr>
                                                    </w:div>
                                                    <w:div w:id="2114740610">
                                                      <w:marLeft w:val="720"/>
                                                      <w:marRight w:val="0"/>
                                                      <w:marTop w:val="0"/>
                                                      <w:marBottom w:val="0"/>
                                                      <w:divBdr>
                                                        <w:top w:val="none" w:sz="0" w:space="0" w:color="auto"/>
                                                        <w:left w:val="none" w:sz="0" w:space="0" w:color="auto"/>
                                                        <w:bottom w:val="none" w:sz="0" w:space="0" w:color="auto"/>
                                                        <w:right w:val="none" w:sz="0" w:space="0" w:color="auto"/>
                                                      </w:divBdr>
                                                    </w:div>
                                                    <w:div w:id="1360160071">
                                                      <w:marLeft w:val="0"/>
                                                      <w:marRight w:val="0"/>
                                                      <w:marTop w:val="0"/>
                                                      <w:marBottom w:val="0"/>
                                                      <w:divBdr>
                                                        <w:top w:val="none" w:sz="0" w:space="0" w:color="auto"/>
                                                        <w:left w:val="none" w:sz="0" w:space="0" w:color="auto"/>
                                                        <w:bottom w:val="none" w:sz="0" w:space="0" w:color="auto"/>
                                                        <w:right w:val="none" w:sz="0" w:space="0" w:color="auto"/>
                                                      </w:divBdr>
                                                    </w:div>
                                                    <w:div w:id="2120681063">
                                                      <w:marLeft w:val="0"/>
                                                      <w:marRight w:val="0"/>
                                                      <w:marTop w:val="0"/>
                                                      <w:marBottom w:val="0"/>
                                                      <w:divBdr>
                                                        <w:top w:val="none" w:sz="0" w:space="0" w:color="auto"/>
                                                        <w:left w:val="none" w:sz="0" w:space="0" w:color="auto"/>
                                                        <w:bottom w:val="none" w:sz="0" w:space="0" w:color="auto"/>
                                                        <w:right w:val="none" w:sz="0" w:space="0" w:color="auto"/>
                                                      </w:divBdr>
                                                    </w:div>
                                                    <w:div w:id="723262720">
                                                      <w:marLeft w:val="0"/>
                                                      <w:marRight w:val="0"/>
                                                      <w:marTop w:val="0"/>
                                                      <w:marBottom w:val="0"/>
                                                      <w:divBdr>
                                                        <w:top w:val="none" w:sz="0" w:space="0" w:color="auto"/>
                                                        <w:left w:val="none" w:sz="0" w:space="0" w:color="auto"/>
                                                        <w:bottom w:val="none" w:sz="0" w:space="0" w:color="auto"/>
                                                        <w:right w:val="none" w:sz="0" w:space="0" w:color="auto"/>
                                                      </w:divBdr>
                                                    </w:div>
                                                    <w:div w:id="168720591">
                                                      <w:marLeft w:val="0"/>
                                                      <w:marRight w:val="0"/>
                                                      <w:marTop w:val="0"/>
                                                      <w:marBottom w:val="0"/>
                                                      <w:divBdr>
                                                        <w:top w:val="none" w:sz="0" w:space="0" w:color="auto"/>
                                                        <w:left w:val="none" w:sz="0" w:space="0" w:color="auto"/>
                                                        <w:bottom w:val="none" w:sz="0" w:space="0" w:color="auto"/>
                                                        <w:right w:val="none" w:sz="0" w:space="0" w:color="auto"/>
                                                      </w:divBdr>
                                                    </w:div>
                                                    <w:div w:id="1137911075">
                                                      <w:marLeft w:val="0"/>
                                                      <w:marRight w:val="0"/>
                                                      <w:marTop w:val="0"/>
                                                      <w:marBottom w:val="0"/>
                                                      <w:divBdr>
                                                        <w:top w:val="none" w:sz="0" w:space="0" w:color="auto"/>
                                                        <w:left w:val="none" w:sz="0" w:space="0" w:color="auto"/>
                                                        <w:bottom w:val="none" w:sz="0" w:space="0" w:color="auto"/>
                                                        <w:right w:val="none" w:sz="0" w:space="0" w:color="auto"/>
                                                      </w:divBdr>
                                                    </w:div>
                                                    <w:div w:id="1299217370">
                                                      <w:marLeft w:val="720"/>
                                                      <w:marRight w:val="0"/>
                                                      <w:marTop w:val="0"/>
                                                      <w:marBottom w:val="0"/>
                                                      <w:divBdr>
                                                        <w:top w:val="none" w:sz="0" w:space="0" w:color="auto"/>
                                                        <w:left w:val="none" w:sz="0" w:space="0" w:color="auto"/>
                                                        <w:bottom w:val="none" w:sz="0" w:space="0" w:color="auto"/>
                                                        <w:right w:val="none" w:sz="0" w:space="0" w:color="auto"/>
                                                      </w:divBdr>
                                                    </w:div>
                                                    <w:div w:id="2132550819">
                                                      <w:marLeft w:val="720"/>
                                                      <w:marRight w:val="0"/>
                                                      <w:marTop w:val="0"/>
                                                      <w:marBottom w:val="0"/>
                                                      <w:divBdr>
                                                        <w:top w:val="none" w:sz="0" w:space="0" w:color="auto"/>
                                                        <w:left w:val="none" w:sz="0" w:space="0" w:color="auto"/>
                                                        <w:bottom w:val="none" w:sz="0" w:space="0" w:color="auto"/>
                                                        <w:right w:val="none" w:sz="0" w:space="0" w:color="auto"/>
                                                      </w:divBdr>
                                                    </w:div>
                                                    <w:div w:id="147018329">
                                                      <w:marLeft w:val="0"/>
                                                      <w:marRight w:val="0"/>
                                                      <w:marTop w:val="0"/>
                                                      <w:marBottom w:val="0"/>
                                                      <w:divBdr>
                                                        <w:top w:val="none" w:sz="0" w:space="0" w:color="auto"/>
                                                        <w:left w:val="none" w:sz="0" w:space="0" w:color="auto"/>
                                                        <w:bottom w:val="none" w:sz="0" w:space="0" w:color="auto"/>
                                                        <w:right w:val="none" w:sz="0" w:space="0" w:color="auto"/>
                                                      </w:divBdr>
                                                    </w:div>
                                                    <w:div w:id="1316177180">
                                                      <w:marLeft w:val="0"/>
                                                      <w:marRight w:val="0"/>
                                                      <w:marTop w:val="0"/>
                                                      <w:marBottom w:val="0"/>
                                                      <w:divBdr>
                                                        <w:top w:val="none" w:sz="0" w:space="0" w:color="auto"/>
                                                        <w:left w:val="none" w:sz="0" w:space="0" w:color="auto"/>
                                                        <w:bottom w:val="none" w:sz="0" w:space="0" w:color="auto"/>
                                                        <w:right w:val="none" w:sz="0" w:space="0" w:color="auto"/>
                                                      </w:divBdr>
                                                    </w:div>
                                                    <w:div w:id="1379545736">
                                                      <w:marLeft w:val="0"/>
                                                      <w:marRight w:val="0"/>
                                                      <w:marTop w:val="0"/>
                                                      <w:marBottom w:val="0"/>
                                                      <w:divBdr>
                                                        <w:top w:val="none" w:sz="0" w:space="0" w:color="auto"/>
                                                        <w:left w:val="none" w:sz="0" w:space="0" w:color="auto"/>
                                                        <w:bottom w:val="none" w:sz="0" w:space="0" w:color="auto"/>
                                                        <w:right w:val="none" w:sz="0" w:space="0" w:color="auto"/>
                                                      </w:divBdr>
                                                    </w:div>
                                                    <w:div w:id="880900107">
                                                      <w:marLeft w:val="0"/>
                                                      <w:marRight w:val="0"/>
                                                      <w:marTop w:val="0"/>
                                                      <w:marBottom w:val="0"/>
                                                      <w:divBdr>
                                                        <w:top w:val="none" w:sz="0" w:space="0" w:color="auto"/>
                                                        <w:left w:val="none" w:sz="0" w:space="0" w:color="auto"/>
                                                        <w:bottom w:val="none" w:sz="0" w:space="0" w:color="auto"/>
                                                        <w:right w:val="none" w:sz="0" w:space="0" w:color="auto"/>
                                                      </w:divBdr>
                                                    </w:div>
                                                    <w:div w:id="1853110274">
                                                      <w:marLeft w:val="0"/>
                                                      <w:marRight w:val="0"/>
                                                      <w:marTop w:val="0"/>
                                                      <w:marBottom w:val="0"/>
                                                      <w:divBdr>
                                                        <w:top w:val="none" w:sz="0" w:space="0" w:color="auto"/>
                                                        <w:left w:val="none" w:sz="0" w:space="0" w:color="auto"/>
                                                        <w:bottom w:val="none" w:sz="0" w:space="0" w:color="auto"/>
                                                        <w:right w:val="none" w:sz="0" w:space="0" w:color="auto"/>
                                                      </w:divBdr>
                                                    </w:div>
                                                    <w:div w:id="1110320564">
                                                      <w:marLeft w:val="0"/>
                                                      <w:marRight w:val="0"/>
                                                      <w:marTop w:val="0"/>
                                                      <w:marBottom w:val="0"/>
                                                      <w:divBdr>
                                                        <w:top w:val="none" w:sz="0" w:space="0" w:color="auto"/>
                                                        <w:left w:val="none" w:sz="0" w:space="0" w:color="auto"/>
                                                        <w:bottom w:val="none" w:sz="0" w:space="0" w:color="auto"/>
                                                        <w:right w:val="none" w:sz="0" w:space="0" w:color="auto"/>
                                                      </w:divBdr>
                                                    </w:div>
                                                    <w:div w:id="187061714">
                                                      <w:marLeft w:val="720"/>
                                                      <w:marRight w:val="0"/>
                                                      <w:marTop w:val="0"/>
                                                      <w:marBottom w:val="0"/>
                                                      <w:divBdr>
                                                        <w:top w:val="none" w:sz="0" w:space="0" w:color="auto"/>
                                                        <w:left w:val="none" w:sz="0" w:space="0" w:color="auto"/>
                                                        <w:bottom w:val="none" w:sz="0" w:space="0" w:color="auto"/>
                                                        <w:right w:val="none" w:sz="0" w:space="0" w:color="auto"/>
                                                      </w:divBdr>
                                                    </w:div>
                                                    <w:div w:id="2103259129">
                                                      <w:marLeft w:val="720"/>
                                                      <w:marRight w:val="0"/>
                                                      <w:marTop w:val="0"/>
                                                      <w:marBottom w:val="0"/>
                                                      <w:divBdr>
                                                        <w:top w:val="none" w:sz="0" w:space="0" w:color="auto"/>
                                                        <w:left w:val="none" w:sz="0" w:space="0" w:color="auto"/>
                                                        <w:bottom w:val="none" w:sz="0" w:space="0" w:color="auto"/>
                                                        <w:right w:val="none" w:sz="0" w:space="0" w:color="auto"/>
                                                      </w:divBdr>
                                                    </w:div>
                                                    <w:div w:id="205410761">
                                                      <w:marLeft w:val="0"/>
                                                      <w:marRight w:val="0"/>
                                                      <w:marTop w:val="0"/>
                                                      <w:marBottom w:val="0"/>
                                                      <w:divBdr>
                                                        <w:top w:val="none" w:sz="0" w:space="0" w:color="auto"/>
                                                        <w:left w:val="none" w:sz="0" w:space="0" w:color="auto"/>
                                                        <w:bottom w:val="none" w:sz="0" w:space="0" w:color="auto"/>
                                                        <w:right w:val="none" w:sz="0" w:space="0" w:color="auto"/>
                                                      </w:divBdr>
                                                    </w:div>
                                                    <w:div w:id="838231727">
                                                      <w:marLeft w:val="0"/>
                                                      <w:marRight w:val="0"/>
                                                      <w:marTop w:val="0"/>
                                                      <w:marBottom w:val="0"/>
                                                      <w:divBdr>
                                                        <w:top w:val="none" w:sz="0" w:space="0" w:color="auto"/>
                                                        <w:left w:val="none" w:sz="0" w:space="0" w:color="auto"/>
                                                        <w:bottom w:val="none" w:sz="0" w:space="0" w:color="auto"/>
                                                        <w:right w:val="none" w:sz="0" w:space="0" w:color="auto"/>
                                                      </w:divBdr>
                                                    </w:div>
                                                    <w:div w:id="16389029">
                                                      <w:marLeft w:val="0"/>
                                                      <w:marRight w:val="0"/>
                                                      <w:marTop w:val="0"/>
                                                      <w:marBottom w:val="0"/>
                                                      <w:divBdr>
                                                        <w:top w:val="none" w:sz="0" w:space="0" w:color="auto"/>
                                                        <w:left w:val="none" w:sz="0" w:space="0" w:color="auto"/>
                                                        <w:bottom w:val="none" w:sz="0" w:space="0" w:color="auto"/>
                                                        <w:right w:val="none" w:sz="0" w:space="0" w:color="auto"/>
                                                      </w:divBdr>
                                                    </w:div>
                                                    <w:div w:id="1038315730">
                                                      <w:marLeft w:val="0"/>
                                                      <w:marRight w:val="0"/>
                                                      <w:marTop w:val="0"/>
                                                      <w:marBottom w:val="0"/>
                                                      <w:divBdr>
                                                        <w:top w:val="none" w:sz="0" w:space="0" w:color="auto"/>
                                                        <w:left w:val="none" w:sz="0" w:space="0" w:color="auto"/>
                                                        <w:bottom w:val="none" w:sz="0" w:space="0" w:color="auto"/>
                                                        <w:right w:val="none" w:sz="0" w:space="0" w:color="auto"/>
                                                      </w:divBdr>
                                                    </w:div>
                                                    <w:div w:id="1121190032">
                                                      <w:marLeft w:val="0"/>
                                                      <w:marRight w:val="0"/>
                                                      <w:marTop w:val="0"/>
                                                      <w:marBottom w:val="0"/>
                                                      <w:divBdr>
                                                        <w:top w:val="none" w:sz="0" w:space="0" w:color="auto"/>
                                                        <w:left w:val="none" w:sz="0" w:space="0" w:color="auto"/>
                                                        <w:bottom w:val="none" w:sz="0" w:space="0" w:color="auto"/>
                                                        <w:right w:val="none" w:sz="0" w:space="0" w:color="auto"/>
                                                      </w:divBdr>
                                                    </w:div>
                                                    <w:div w:id="544802602">
                                                      <w:marLeft w:val="0"/>
                                                      <w:marRight w:val="0"/>
                                                      <w:marTop w:val="0"/>
                                                      <w:marBottom w:val="0"/>
                                                      <w:divBdr>
                                                        <w:top w:val="none" w:sz="0" w:space="0" w:color="auto"/>
                                                        <w:left w:val="none" w:sz="0" w:space="0" w:color="auto"/>
                                                        <w:bottom w:val="none" w:sz="0" w:space="0" w:color="auto"/>
                                                        <w:right w:val="none" w:sz="0" w:space="0" w:color="auto"/>
                                                      </w:divBdr>
                                                    </w:div>
                                                    <w:div w:id="1473252435">
                                                      <w:marLeft w:val="0"/>
                                                      <w:marRight w:val="0"/>
                                                      <w:marTop w:val="0"/>
                                                      <w:marBottom w:val="0"/>
                                                      <w:divBdr>
                                                        <w:top w:val="none" w:sz="0" w:space="0" w:color="auto"/>
                                                        <w:left w:val="none" w:sz="0" w:space="0" w:color="auto"/>
                                                        <w:bottom w:val="none" w:sz="0" w:space="0" w:color="auto"/>
                                                        <w:right w:val="none" w:sz="0" w:space="0" w:color="auto"/>
                                                      </w:divBdr>
                                                    </w:div>
                                                    <w:div w:id="1377588295">
                                                      <w:marLeft w:val="0"/>
                                                      <w:marRight w:val="0"/>
                                                      <w:marTop w:val="0"/>
                                                      <w:marBottom w:val="0"/>
                                                      <w:divBdr>
                                                        <w:top w:val="none" w:sz="0" w:space="0" w:color="auto"/>
                                                        <w:left w:val="none" w:sz="0" w:space="0" w:color="auto"/>
                                                        <w:bottom w:val="none" w:sz="0" w:space="0" w:color="auto"/>
                                                        <w:right w:val="none" w:sz="0" w:space="0" w:color="auto"/>
                                                      </w:divBdr>
                                                    </w:div>
                                                    <w:div w:id="1195848778">
                                                      <w:marLeft w:val="0"/>
                                                      <w:marRight w:val="0"/>
                                                      <w:marTop w:val="0"/>
                                                      <w:marBottom w:val="0"/>
                                                      <w:divBdr>
                                                        <w:top w:val="none" w:sz="0" w:space="0" w:color="auto"/>
                                                        <w:left w:val="none" w:sz="0" w:space="0" w:color="auto"/>
                                                        <w:bottom w:val="none" w:sz="0" w:space="0" w:color="auto"/>
                                                        <w:right w:val="none" w:sz="0" w:space="0" w:color="auto"/>
                                                      </w:divBdr>
                                                    </w:div>
                                                    <w:div w:id="576137822">
                                                      <w:marLeft w:val="0"/>
                                                      <w:marRight w:val="0"/>
                                                      <w:marTop w:val="0"/>
                                                      <w:marBottom w:val="0"/>
                                                      <w:divBdr>
                                                        <w:top w:val="none" w:sz="0" w:space="0" w:color="auto"/>
                                                        <w:left w:val="none" w:sz="0" w:space="0" w:color="auto"/>
                                                        <w:bottom w:val="none" w:sz="0" w:space="0" w:color="auto"/>
                                                        <w:right w:val="none" w:sz="0" w:space="0" w:color="auto"/>
                                                      </w:divBdr>
                                                    </w:div>
                                                    <w:div w:id="2100060206">
                                                      <w:marLeft w:val="720"/>
                                                      <w:marRight w:val="0"/>
                                                      <w:marTop w:val="0"/>
                                                      <w:marBottom w:val="0"/>
                                                      <w:divBdr>
                                                        <w:top w:val="none" w:sz="0" w:space="0" w:color="auto"/>
                                                        <w:left w:val="none" w:sz="0" w:space="0" w:color="auto"/>
                                                        <w:bottom w:val="none" w:sz="0" w:space="0" w:color="auto"/>
                                                        <w:right w:val="none" w:sz="0" w:space="0" w:color="auto"/>
                                                      </w:divBdr>
                                                    </w:div>
                                                    <w:div w:id="1739091295">
                                                      <w:marLeft w:val="720"/>
                                                      <w:marRight w:val="0"/>
                                                      <w:marTop w:val="0"/>
                                                      <w:marBottom w:val="0"/>
                                                      <w:divBdr>
                                                        <w:top w:val="none" w:sz="0" w:space="0" w:color="auto"/>
                                                        <w:left w:val="none" w:sz="0" w:space="0" w:color="auto"/>
                                                        <w:bottom w:val="none" w:sz="0" w:space="0" w:color="auto"/>
                                                        <w:right w:val="none" w:sz="0" w:space="0" w:color="auto"/>
                                                      </w:divBdr>
                                                    </w:div>
                                                    <w:div w:id="65230292">
                                                      <w:marLeft w:val="0"/>
                                                      <w:marRight w:val="0"/>
                                                      <w:marTop w:val="0"/>
                                                      <w:marBottom w:val="0"/>
                                                      <w:divBdr>
                                                        <w:top w:val="none" w:sz="0" w:space="0" w:color="auto"/>
                                                        <w:left w:val="none" w:sz="0" w:space="0" w:color="auto"/>
                                                        <w:bottom w:val="none" w:sz="0" w:space="0" w:color="auto"/>
                                                        <w:right w:val="none" w:sz="0" w:space="0" w:color="auto"/>
                                                      </w:divBdr>
                                                    </w:div>
                                                    <w:div w:id="1223903079">
                                                      <w:marLeft w:val="0"/>
                                                      <w:marRight w:val="0"/>
                                                      <w:marTop w:val="0"/>
                                                      <w:marBottom w:val="0"/>
                                                      <w:divBdr>
                                                        <w:top w:val="none" w:sz="0" w:space="0" w:color="auto"/>
                                                        <w:left w:val="none" w:sz="0" w:space="0" w:color="auto"/>
                                                        <w:bottom w:val="none" w:sz="0" w:space="0" w:color="auto"/>
                                                        <w:right w:val="none" w:sz="0" w:space="0" w:color="auto"/>
                                                      </w:divBdr>
                                                    </w:div>
                                                    <w:div w:id="349455076">
                                                      <w:marLeft w:val="0"/>
                                                      <w:marRight w:val="0"/>
                                                      <w:marTop w:val="0"/>
                                                      <w:marBottom w:val="0"/>
                                                      <w:divBdr>
                                                        <w:top w:val="none" w:sz="0" w:space="0" w:color="auto"/>
                                                        <w:left w:val="none" w:sz="0" w:space="0" w:color="auto"/>
                                                        <w:bottom w:val="none" w:sz="0" w:space="0" w:color="auto"/>
                                                        <w:right w:val="none" w:sz="0" w:space="0" w:color="auto"/>
                                                      </w:divBdr>
                                                    </w:div>
                                                    <w:div w:id="1118833002">
                                                      <w:marLeft w:val="0"/>
                                                      <w:marRight w:val="0"/>
                                                      <w:marTop w:val="0"/>
                                                      <w:marBottom w:val="0"/>
                                                      <w:divBdr>
                                                        <w:top w:val="none" w:sz="0" w:space="0" w:color="auto"/>
                                                        <w:left w:val="none" w:sz="0" w:space="0" w:color="auto"/>
                                                        <w:bottom w:val="none" w:sz="0" w:space="0" w:color="auto"/>
                                                        <w:right w:val="none" w:sz="0" w:space="0" w:color="auto"/>
                                                      </w:divBdr>
                                                    </w:div>
                                                    <w:div w:id="925722717">
                                                      <w:marLeft w:val="0"/>
                                                      <w:marRight w:val="0"/>
                                                      <w:marTop w:val="0"/>
                                                      <w:marBottom w:val="0"/>
                                                      <w:divBdr>
                                                        <w:top w:val="none" w:sz="0" w:space="0" w:color="auto"/>
                                                        <w:left w:val="none" w:sz="0" w:space="0" w:color="auto"/>
                                                        <w:bottom w:val="none" w:sz="0" w:space="0" w:color="auto"/>
                                                        <w:right w:val="none" w:sz="0" w:space="0" w:color="auto"/>
                                                      </w:divBdr>
                                                    </w:div>
                                                    <w:div w:id="1399328138">
                                                      <w:marLeft w:val="0"/>
                                                      <w:marRight w:val="0"/>
                                                      <w:marTop w:val="0"/>
                                                      <w:marBottom w:val="0"/>
                                                      <w:divBdr>
                                                        <w:top w:val="none" w:sz="0" w:space="0" w:color="auto"/>
                                                        <w:left w:val="none" w:sz="0" w:space="0" w:color="auto"/>
                                                        <w:bottom w:val="none" w:sz="0" w:space="0" w:color="auto"/>
                                                        <w:right w:val="none" w:sz="0" w:space="0" w:color="auto"/>
                                                      </w:divBdr>
                                                    </w:div>
                                                    <w:div w:id="19917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lova@icisleri.gov.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732</Words>
  <Characters>4178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Gölova Kaymakamlığı</dc:creator>
  <cp:lastModifiedBy>yazi isleri</cp:lastModifiedBy>
  <cp:revision>3</cp:revision>
  <dcterms:created xsi:type="dcterms:W3CDTF">2019-06-20T13:12:00Z</dcterms:created>
  <dcterms:modified xsi:type="dcterms:W3CDTF">2020-08-05T10:15:00Z</dcterms:modified>
</cp:coreProperties>
</file>