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CAB" w:rsidRDefault="00A81CAB">
      <w:pPr>
        <w:rPr>
          <w:sz w:val="20"/>
          <w:szCs w:val="20"/>
        </w:rPr>
      </w:pPr>
    </w:p>
    <w:p w:rsidR="001A70DB" w:rsidRPr="00DC422F" w:rsidRDefault="001A70DB" w:rsidP="001A70DB">
      <w:pPr>
        <w:rPr>
          <w:sz w:val="20"/>
          <w:szCs w:val="20"/>
        </w:rPr>
      </w:pPr>
    </w:p>
    <w:p w:rsidR="001A70DB" w:rsidRPr="0021381A" w:rsidRDefault="001A70DB" w:rsidP="00502742">
      <w:pPr>
        <w:jc w:val="center"/>
        <w:rPr>
          <w:b/>
          <w:sz w:val="28"/>
          <w:szCs w:val="28"/>
        </w:rPr>
      </w:pPr>
      <w:r w:rsidRPr="0021381A">
        <w:rPr>
          <w:b/>
          <w:sz w:val="28"/>
          <w:szCs w:val="28"/>
        </w:rPr>
        <w:t xml:space="preserve">ÖNEMLİ NOT : MÜDÜRLÜĞÜMÜZDE İŞLEM BAŞVURULARI </w:t>
      </w:r>
      <w:r w:rsidR="00C31678">
        <w:rPr>
          <w:b/>
          <w:sz w:val="28"/>
          <w:szCs w:val="28"/>
        </w:rPr>
        <w:t>TAM GÜN</w:t>
      </w:r>
      <w:r w:rsidRPr="0021381A">
        <w:rPr>
          <w:b/>
          <w:sz w:val="28"/>
          <w:szCs w:val="28"/>
        </w:rPr>
        <w:t xml:space="preserve"> ALINMAKTADIR</w:t>
      </w:r>
    </w:p>
    <w:p w:rsidR="001A70DB" w:rsidRPr="00DC422F" w:rsidRDefault="001A70DB">
      <w:pPr>
        <w:rPr>
          <w:sz w:val="20"/>
          <w:szCs w:val="20"/>
        </w:rPr>
      </w:pPr>
    </w:p>
    <w:tbl>
      <w:tblPr>
        <w:tblW w:w="15140" w:type="dxa"/>
        <w:tblInd w:w="50" w:type="dxa"/>
        <w:tblLayout w:type="fixed"/>
        <w:tblCellMar>
          <w:left w:w="70" w:type="dxa"/>
          <w:right w:w="70" w:type="dxa"/>
        </w:tblCellMar>
        <w:tblLook w:val="0000"/>
      </w:tblPr>
      <w:tblGrid>
        <w:gridCol w:w="740"/>
        <w:gridCol w:w="1920"/>
        <w:gridCol w:w="10080"/>
        <w:gridCol w:w="2400"/>
      </w:tblGrid>
      <w:tr w:rsidR="00A81CAB" w:rsidRPr="00DC422F" w:rsidTr="00920F78">
        <w:trPr>
          <w:trHeight w:val="687"/>
        </w:trPr>
        <w:tc>
          <w:tcPr>
            <w:tcW w:w="15140" w:type="dxa"/>
            <w:gridSpan w:val="4"/>
            <w:tcBorders>
              <w:top w:val="single" w:sz="8" w:space="0" w:color="auto"/>
              <w:left w:val="single" w:sz="8" w:space="0" w:color="auto"/>
              <w:bottom w:val="single" w:sz="8" w:space="0" w:color="auto"/>
              <w:right w:val="single" w:sz="4" w:space="0" w:color="000000"/>
            </w:tcBorders>
            <w:shd w:val="clear" w:color="auto" w:fill="auto"/>
            <w:vAlign w:val="center"/>
          </w:tcPr>
          <w:p w:rsidR="00A81CAB" w:rsidRPr="008C49CE" w:rsidRDefault="00A81CAB" w:rsidP="00424B99">
            <w:pPr>
              <w:jc w:val="center"/>
              <w:rPr>
                <w:rFonts w:cs="Times New Roman"/>
                <w:b/>
                <w:bCs/>
                <w:color w:val="000000"/>
              </w:rPr>
            </w:pPr>
            <w:r w:rsidRPr="008C49CE">
              <w:rPr>
                <w:rFonts w:cs="Times New Roman"/>
                <w:b/>
                <w:bCs/>
                <w:color w:val="000000"/>
              </w:rPr>
              <w:t>T</w:t>
            </w:r>
            <w:r w:rsidR="00502742">
              <w:rPr>
                <w:rFonts w:cs="Times New Roman"/>
                <w:b/>
                <w:bCs/>
                <w:color w:val="000000"/>
              </w:rPr>
              <w:t>APU VE KADASTRO GENEL MÜDÜRLÜĞÜ</w:t>
            </w:r>
            <w:r w:rsidR="00E76FF3">
              <w:rPr>
                <w:rFonts w:cs="Times New Roman"/>
                <w:b/>
                <w:bCs/>
                <w:color w:val="000000"/>
              </w:rPr>
              <w:t>GÖLOVA</w:t>
            </w:r>
            <w:r w:rsidR="00597AEA">
              <w:rPr>
                <w:rFonts w:cs="Times New Roman"/>
                <w:b/>
                <w:bCs/>
                <w:color w:val="000000"/>
              </w:rPr>
              <w:t xml:space="preserve"> TAPU MÜDÜRLÜĞÜ </w:t>
            </w:r>
            <w:r w:rsidRPr="008C49CE">
              <w:rPr>
                <w:rFonts w:cs="Times New Roman"/>
                <w:b/>
                <w:bCs/>
                <w:color w:val="FF0000"/>
              </w:rPr>
              <w:t>HİZMET STANDARTLARI</w:t>
            </w:r>
          </w:p>
        </w:tc>
      </w:tr>
      <w:tr w:rsidR="00A81CAB" w:rsidRPr="00DC422F" w:rsidTr="00920F78">
        <w:trPr>
          <w:trHeight w:val="1246"/>
        </w:trPr>
        <w:tc>
          <w:tcPr>
            <w:tcW w:w="740" w:type="dxa"/>
            <w:tcBorders>
              <w:top w:val="nil"/>
              <w:left w:val="single" w:sz="8" w:space="0" w:color="auto"/>
              <w:bottom w:val="single" w:sz="4" w:space="0" w:color="auto"/>
              <w:right w:val="single" w:sz="4" w:space="0" w:color="auto"/>
            </w:tcBorders>
            <w:shd w:val="clear" w:color="auto" w:fill="FFFFFF"/>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SIRA NO</w:t>
            </w:r>
          </w:p>
        </w:tc>
        <w:tc>
          <w:tcPr>
            <w:tcW w:w="1920" w:type="dxa"/>
            <w:tcBorders>
              <w:top w:val="nil"/>
              <w:left w:val="nil"/>
              <w:bottom w:val="single" w:sz="4" w:space="0" w:color="auto"/>
              <w:right w:val="single" w:sz="4" w:space="0" w:color="auto"/>
            </w:tcBorders>
            <w:shd w:val="clear" w:color="auto" w:fill="FFFFFF"/>
            <w:vAlign w:val="center"/>
          </w:tcPr>
          <w:p w:rsidR="00A81CAB" w:rsidRPr="00DC422F" w:rsidRDefault="00A81CAB" w:rsidP="00A81CAB">
            <w:pPr>
              <w:jc w:val="center"/>
              <w:rPr>
                <w:rFonts w:cs="Times New Roman"/>
                <w:b/>
                <w:bCs/>
                <w:color w:val="000000"/>
                <w:sz w:val="20"/>
                <w:szCs w:val="20"/>
              </w:rPr>
            </w:pPr>
            <w:r w:rsidRPr="00DC422F">
              <w:rPr>
                <w:rFonts w:cs="Times New Roman"/>
                <w:b/>
                <w:bCs/>
                <w:color w:val="000000"/>
                <w:sz w:val="20"/>
                <w:szCs w:val="20"/>
              </w:rPr>
              <w:t>VATANDAŞA SUNULAN HİZMETİN ADI</w:t>
            </w:r>
          </w:p>
        </w:tc>
        <w:tc>
          <w:tcPr>
            <w:tcW w:w="10080" w:type="dxa"/>
            <w:tcBorders>
              <w:top w:val="nil"/>
              <w:left w:val="nil"/>
              <w:bottom w:val="single" w:sz="4" w:space="0" w:color="auto"/>
              <w:right w:val="single" w:sz="4" w:space="0" w:color="auto"/>
            </w:tcBorders>
            <w:shd w:val="clear" w:color="auto" w:fill="FFFFFF"/>
            <w:vAlign w:val="center"/>
          </w:tcPr>
          <w:p w:rsidR="00A81CAB" w:rsidRPr="00DC422F" w:rsidRDefault="00A81CAB" w:rsidP="00A81CAB">
            <w:pPr>
              <w:jc w:val="center"/>
              <w:rPr>
                <w:rFonts w:cs="Times New Roman"/>
                <w:b/>
                <w:bCs/>
                <w:color w:val="000000"/>
                <w:sz w:val="20"/>
                <w:szCs w:val="20"/>
              </w:rPr>
            </w:pPr>
            <w:r w:rsidRPr="00DC422F">
              <w:rPr>
                <w:rFonts w:cs="Times New Roman"/>
                <w:b/>
                <w:bCs/>
                <w:color w:val="000000"/>
                <w:sz w:val="20"/>
                <w:szCs w:val="20"/>
              </w:rPr>
              <w:t>BAŞVURUDA İSTENİLEN BELGELER</w:t>
            </w:r>
          </w:p>
        </w:tc>
        <w:tc>
          <w:tcPr>
            <w:tcW w:w="2400" w:type="dxa"/>
            <w:tcBorders>
              <w:top w:val="nil"/>
              <w:left w:val="nil"/>
              <w:bottom w:val="single" w:sz="4" w:space="0" w:color="auto"/>
              <w:right w:val="single" w:sz="4" w:space="0" w:color="auto"/>
            </w:tcBorders>
            <w:shd w:val="clear" w:color="auto" w:fill="FFFFFF"/>
            <w:vAlign w:val="center"/>
          </w:tcPr>
          <w:p w:rsidR="00A81CAB" w:rsidRPr="00DC422F" w:rsidRDefault="00A81CAB" w:rsidP="00A81CAB">
            <w:pPr>
              <w:jc w:val="center"/>
              <w:rPr>
                <w:rFonts w:cs="Times New Roman"/>
                <w:b/>
                <w:bCs/>
                <w:color w:val="000000"/>
                <w:sz w:val="20"/>
                <w:szCs w:val="20"/>
              </w:rPr>
            </w:pPr>
            <w:r w:rsidRPr="00DC422F">
              <w:rPr>
                <w:rFonts w:cs="Times New Roman"/>
                <w:b/>
                <w:bCs/>
                <w:color w:val="000000"/>
                <w:sz w:val="20"/>
                <w:szCs w:val="20"/>
              </w:rPr>
              <w:t>HİZMETİN TAMAMLANMA SÜRESİ</w:t>
            </w:r>
          </w:p>
        </w:tc>
      </w:tr>
      <w:tr w:rsidR="00A81CAB" w:rsidRPr="00DC422F" w:rsidTr="00920F78">
        <w:trPr>
          <w:trHeight w:val="1255"/>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1</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Taşınmaz Sorgulaması, Kayıt ve Belge Örneği istemi</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İlgilisinin veya yetkili temsilcilerinin nüfus cüzdanı veya pasaportu ve temsil belgesi, kamu kurumlarına ait resmi yazı </w:t>
            </w:r>
          </w:p>
        </w:tc>
        <w:tc>
          <w:tcPr>
            <w:tcW w:w="2400" w:type="dxa"/>
            <w:tcBorders>
              <w:top w:val="nil"/>
              <w:left w:val="nil"/>
              <w:bottom w:val="single" w:sz="4" w:space="0" w:color="auto"/>
              <w:right w:val="single" w:sz="4" w:space="0" w:color="auto"/>
            </w:tcBorders>
            <w:shd w:val="clear" w:color="auto" w:fill="auto"/>
            <w:vAlign w:val="center"/>
          </w:tcPr>
          <w:p w:rsidR="00DC422F" w:rsidRDefault="00DC422F" w:rsidP="00DC422F">
            <w:pPr>
              <w:jc w:val="both"/>
              <w:rPr>
                <w:rFonts w:cs="Times New Roman"/>
                <w:color w:val="000000"/>
                <w:sz w:val="20"/>
                <w:szCs w:val="20"/>
              </w:rPr>
            </w:pPr>
            <w:r>
              <w:rPr>
                <w:rFonts w:cs="Times New Roman"/>
                <w:color w:val="000000"/>
                <w:sz w:val="20"/>
                <w:szCs w:val="20"/>
              </w:rPr>
              <w:t xml:space="preserve"> Başvuru: 15 Dk. (</w:t>
            </w:r>
            <w:r w:rsidR="00A81CAB" w:rsidRPr="00DC422F">
              <w:rPr>
                <w:rFonts w:cs="Times New Roman"/>
                <w:color w:val="000000"/>
                <w:sz w:val="20"/>
                <w:szCs w:val="20"/>
              </w:rPr>
              <w:t>*)</w:t>
            </w:r>
          </w:p>
          <w:p w:rsidR="00A81CAB" w:rsidRPr="00DC422F" w:rsidRDefault="00A81CAB" w:rsidP="00DC422F">
            <w:pPr>
              <w:jc w:val="both"/>
              <w:rPr>
                <w:rFonts w:cs="Times New Roman"/>
                <w:color w:val="000000"/>
                <w:sz w:val="20"/>
                <w:szCs w:val="20"/>
              </w:rPr>
            </w:pPr>
            <w:r w:rsidRPr="00DC422F">
              <w:rPr>
                <w:rFonts w:cs="Times New Roman"/>
                <w:color w:val="000000"/>
                <w:sz w:val="20"/>
                <w:szCs w:val="20"/>
              </w:rPr>
              <w:t>İşlem: 30 Dk.     (**)</w:t>
            </w:r>
          </w:p>
        </w:tc>
      </w:tr>
      <w:tr w:rsidR="00A81CAB" w:rsidRPr="00DC422F" w:rsidTr="00920F78">
        <w:trPr>
          <w:trHeight w:val="1655"/>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2</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Satış</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DC2752">
            <w:pPr>
              <w:jc w:val="both"/>
              <w:rPr>
                <w:rFonts w:cs="Times New Roman"/>
                <w:sz w:val="20"/>
                <w:szCs w:val="20"/>
              </w:rPr>
            </w:pPr>
            <w:r w:rsidRPr="00DC422F">
              <w:rPr>
                <w:rFonts w:cs="Times New Roman"/>
                <w:sz w:val="20"/>
                <w:szCs w:val="20"/>
              </w:rPr>
              <w:t xml:space="preserve">1-Taşınmaz sahibi ile alıcısının veya yetkili temsilcilerinin nüfus cüzdanı veya pasaportu ve temsil belgesi </w:t>
            </w:r>
            <w:r w:rsidR="00DC2752">
              <w:rPr>
                <w:rFonts w:cs="Times New Roman"/>
                <w:sz w:val="20"/>
                <w:szCs w:val="20"/>
              </w:rPr>
              <w:t>2</w:t>
            </w:r>
            <w:r w:rsidRPr="00DC422F">
              <w:rPr>
                <w:rFonts w:cs="Times New Roman"/>
                <w:sz w:val="20"/>
                <w:szCs w:val="20"/>
              </w:rPr>
              <w:t xml:space="preserve">-İcra Müdürlüğünün satış müzekkeresi (cebri icra yolu ile satılmış ise ) </w:t>
            </w:r>
            <w:r w:rsidR="00DC2752">
              <w:rPr>
                <w:rFonts w:cs="Times New Roman"/>
                <w:sz w:val="20"/>
                <w:szCs w:val="20"/>
              </w:rPr>
              <w:t>3</w:t>
            </w:r>
            <w:r w:rsidRPr="00DC422F">
              <w:rPr>
                <w:rFonts w:cs="Times New Roman"/>
                <w:sz w:val="20"/>
                <w:szCs w:val="20"/>
              </w:rPr>
              <w:t xml:space="preserve">- Mahkeme müzekkeresi (ortaklığın giderilmesi davası yolu ile satılmış ise ) </w:t>
            </w:r>
            <w:r w:rsidR="00DC2752">
              <w:rPr>
                <w:rFonts w:cs="Times New Roman"/>
                <w:sz w:val="20"/>
                <w:szCs w:val="20"/>
              </w:rPr>
              <w:t>4</w:t>
            </w:r>
            <w:r w:rsidRPr="00DC422F">
              <w:rPr>
                <w:rFonts w:cs="Times New Roman"/>
                <w:sz w:val="20"/>
                <w:szCs w:val="20"/>
              </w:rPr>
              <w:t xml:space="preserve">- Bina vasıflı taşınmazlarda  zorunlu deprem sigortası </w:t>
            </w:r>
            <w:r w:rsidR="00DC2752">
              <w:rPr>
                <w:rFonts w:cs="Times New Roman"/>
                <w:sz w:val="20"/>
                <w:szCs w:val="20"/>
              </w:rPr>
              <w:t>5</w:t>
            </w:r>
            <w:r w:rsidRPr="00DC422F">
              <w:rPr>
                <w:rFonts w:cs="Times New Roman"/>
                <w:sz w:val="20"/>
                <w:szCs w:val="20"/>
              </w:rPr>
              <w:t xml:space="preserve">- İlgili Belediyeden alınmış emlak vergisi değerini belirtir belge   </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968"/>
        </w:trPr>
        <w:tc>
          <w:tcPr>
            <w:tcW w:w="74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3</w:t>
            </w:r>
          </w:p>
        </w:tc>
        <w:tc>
          <w:tcPr>
            <w:tcW w:w="192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İpotek</w:t>
            </w:r>
          </w:p>
        </w:tc>
        <w:tc>
          <w:tcPr>
            <w:tcW w:w="1008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DC2752">
            <w:pPr>
              <w:jc w:val="both"/>
              <w:rPr>
                <w:rFonts w:cs="Times New Roman"/>
                <w:sz w:val="20"/>
                <w:szCs w:val="20"/>
              </w:rPr>
            </w:pPr>
            <w:r w:rsidRPr="00DC422F">
              <w:rPr>
                <w:rFonts w:cs="Times New Roman"/>
                <w:sz w:val="20"/>
                <w:szCs w:val="20"/>
              </w:rPr>
              <w:t xml:space="preserve">1- Kamu kurum ve kuruluşları (Ordu Yardımlaşma Kurumu dahil), bankalar, Esnaf ve Sanatkarlar Kredi ve Kefalet Kooperatiflerince açılacak tüm kredilere karşılık teminat gösterilen gayrimenkullerin ipotek işlemleri, tarafların istemi halinde resmi senet tanzim edilmeksizin alacaklı ile borçlu ve varsa kefilleri arasında yapılan kredi veya borç sözleşmeleri 2- Taşınmaz sahibi ile lehtarın veya yetkili temsilcilerinin nüfus cüzdanı veya pasaportu ve temsil belgesi </w:t>
            </w:r>
            <w:r w:rsidR="00DC2752">
              <w:rPr>
                <w:rFonts w:cs="Times New Roman"/>
                <w:sz w:val="20"/>
                <w:szCs w:val="20"/>
              </w:rPr>
              <w:t>3</w:t>
            </w:r>
            <w:r w:rsidRPr="00DC422F">
              <w:rPr>
                <w:rFonts w:cs="Times New Roman"/>
                <w:sz w:val="20"/>
                <w:szCs w:val="20"/>
              </w:rPr>
              <w:t xml:space="preserve">- Bina vasıflı taşınmazlarda  zorunlu deprem sigortası </w:t>
            </w:r>
          </w:p>
        </w:tc>
        <w:tc>
          <w:tcPr>
            <w:tcW w:w="2400" w:type="dxa"/>
            <w:tcBorders>
              <w:top w:val="single" w:sz="4" w:space="0" w:color="auto"/>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İşlem: 2 Saat     (**)</w:t>
            </w:r>
          </w:p>
        </w:tc>
      </w:tr>
      <w:tr w:rsidR="00A81CAB" w:rsidRPr="00DC422F" w:rsidTr="00920F78">
        <w:trPr>
          <w:trHeight w:val="1241"/>
        </w:trPr>
        <w:tc>
          <w:tcPr>
            <w:tcW w:w="74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4</w:t>
            </w:r>
          </w:p>
        </w:tc>
        <w:tc>
          <w:tcPr>
            <w:tcW w:w="192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Terkin işlemleri (ipotek)</w:t>
            </w:r>
          </w:p>
        </w:tc>
        <w:tc>
          <w:tcPr>
            <w:tcW w:w="1008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Kamu tüzel kişileri,bankalar ve finans kurumları lehine tesis edilmiş ipotekler o banka veya finans kurumunun terkin için yazdığı yazı ve temsil belgesi  2- Diğerlerinde lehtara ait veya yetkili temsilcilerinin nüfus cüzdanı veya pasaportu ve temsil belgesi </w:t>
            </w:r>
          </w:p>
        </w:tc>
        <w:tc>
          <w:tcPr>
            <w:tcW w:w="2400" w:type="dxa"/>
            <w:tcBorders>
              <w:top w:val="single" w:sz="4" w:space="0" w:color="auto"/>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30 Dk.     (**)</w:t>
            </w:r>
          </w:p>
        </w:tc>
      </w:tr>
      <w:tr w:rsidR="00A81CAB" w:rsidRPr="00DC422F" w:rsidTr="00920F78">
        <w:trPr>
          <w:trHeight w:val="1775"/>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lastRenderedPageBreak/>
              <w:t>5</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Mirasın İntikali</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DC2752">
            <w:pPr>
              <w:jc w:val="both"/>
              <w:rPr>
                <w:rFonts w:cs="Times New Roman"/>
                <w:sz w:val="20"/>
                <w:szCs w:val="20"/>
              </w:rPr>
            </w:pPr>
            <w:r w:rsidRPr="00DC422F">
              <w:rPr>
                <w:rFonts w:cs="Times New Roman"/>
                <w:sz w:val="20"/>
                <w:szCs w:val="20"/>
              </w:rPr>
              <w:t xml:space="preserve">1- Taşınmaz mal sahibi murise ait Sulh Hukuk Mahkemesinden veya noterden alınmış mirasçılık belgesi 2- İlgili vergi dairesinden alınmış veraset ve intikal vergisinin ödendiğini gösterir belge (İntikal esnasında ibraz edilmemiş ise devir ve temlik gerektirir herhangi bir akitle birlikte ve  üzerinde herhangi bir ayni hak tesisinde ibraz edilmek zorundadır)  3- Mirasçıların veya yetkili temsilcilerinin nüfus cüzdanı veya pasaportu ve temsil belgesi </w:t>
            </w:r>
            <w:r w:rsidR="00DC2752">
              <w:rPr>
                <w:rFonts w:cs="Times New Roman"/>
                <w:sz w:val="20"/>
                <w:szCs w:val="20"/>
              </w:rPr>
              <w:t>4</w:t>
            </w:r>
            <w:r w:rsidRPr="00DC422F">
              <w:rPr>
                <w:rFonts w:cs="Times New Roman"/>
                <w:sz w:val="20"/>
                <w:szCs w:val="20"/>
              </w:rPr>
              <w:t xml:space="preserve">- Bina vasıflı taşınmazlarda  zorunlu deprem sigortası </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236"/>
        </w:trPr>
        <w:tc>
          <w:tcPr>
            <w:tcW w:w="74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6</w:t>
            </w:r>
          </w:p>
        </w:tc>
        <w:tc>
          <w:tcPr>
            <w:tcW w:w="192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Kat irtifakı Tesisi</w:t>
            </w:r>
          </w:p>
        </w:tc>
        <w:tc>
          <w:tcPr>
            <w:tcW w:w="1008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DC2752">
            <w:pPr>
              <w:jc w:val="both"/>
              <w:rPr>
                <w:sz w:val="20"/>
                <w:szCs w:val="20"/>
              </w:rPr>
            </w:pPr>
            <w:r w:rsidRPr="00DC422F">
              <w:rPr>
                <w:sz w:val="20"/>
                <w:szCs w:val="20"/>
              </w:rPr>
              <w:t xml:space="preserve">1- 634 s. KMK 12/a maddesi gereğince yetkili makamca onaylı mimari proje (Toplu yapılarda Anagayrimenkulde, yapıların onaylı yapı ruhsatı eki mimarî projesine uygun olarak, imar plânı hükümlerine ve parselasyon plânlarına uygun olarak hazırlanmış vaziyet plânı aranır) 2- </w:t>
            </w:r>
            <w:r w:rsidRPr="00DC422F">
              <w:rPr>
                <w:rStyle w:val="apple-style-span"/>
                <w:color w:val="060606"/>
                <w:sz w:val="20"/>
                <w:szCs w:val="20"/>
              </w:rPr>
              <w:t>Kat irtifakını kuran malik veya malikler tarafından imzalanmış bir yönetim plânı.</w:t>
            </w:r>
            <w:r w:rsidRPr="00DC422F">
              <w:rPr>
                <w:sz w:val="20"/>
                <w:szCs w:val="20"/>
              </w:rPr>
              <w:t xml:space="preserve">3- Taşınmaz sahiplerinin veya yetkili temsilcilerinin nüfus cüzdanı veya pasaportu ve temsil belgesi   </w:t>
            </w:r>
          </w:p>
        </w:tc>
        <w:tc>
          <w:tcPr>
            <w:tcW w:w="2400" w:type="dxa"/>
            <w:tcBorders>
              <w:top w:val="single" w:sz="4" w:space="0" w:color="auto"/>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İşlem: 8 Saat  (****)</w:t>
            </w:r>
          </w:p>
        </w:tc>
      </w:tr>
      <w:tr w:rsidR="00A81CAB" w:rsidRPr="00DC422F" w:rsidTr="00920F78">
        <w:trPr>
          <w:trHeight w:val="3060"/>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7</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Cins Tashihi</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DC2752">
            <w:pPr>
              <w:jc w:val="both"/>
              <w:rPr>
                <w:rFonts w:cs="Times New Roman"/>
                <w:sz w:val="20"/>
                <w:szCs w:val="20"/>
              </w:rPr>
            </w:pPr>
            <w:r w:rsidRPr="00DC422F">
              <w:rPr>
                <w:rFonts w:cs="Times New Roman"/>
                <w:sz w:val="20"/>
                <w:szCs w:val="20"/>
              </w:rPr>
              <w:t xml:space="preserve">1- Kadastro Müdürlüğünce düzenlenmiş tescil bildirimi  2- Yapısız iken yapılı hale gelen taşınmaz malların cins değişikliği işlemlerinde, yapı kullanma izin belgesi veya yapı kullanma izni verileceği nedenle cinsinin tashih edilmesine dair Belediye/Valilik yazısı. Tarımsal değişikliklerde Tarım Müdürlüğünce düzenlenmiş rapor ve yazı. Köylerde köy nüfusuna kayıtlı ve köyde sürekli ikamet edenlerin konut hayvancılık ve tarımsal amaçlı yapacakları yapılar için muhtarlıktan alınan izin belgesi  3- Yapısız halden yapılı hale gelmelerde ilgili vergi dairesinden 492 sayılı harçlar kanununun 4 sayılı tarifesinin 13/a maddesine göre harcın tahsil edildiğine dair belge  4- Diğer tashihlerde emlak vergisine esas değeri gösterir ilgili belediyeden alınmış belge    5 -Taşınmaz malın sahibine ait veya yetkili temsilcisinin nüfus cüzdanı veya pasaportu ve temsil belgesi </w:t>
            </w:r>
            <w:r w:rsidR="00DC2752">
              <w:rPr>
                <w:rFonts w:cs="Times New Roman"/>
                <w:sz w:val="20"/>
                <w:szCs w:val="20"/>
              </w:rPr>
              <w:t>6</w:t>
            </w:r>
            <w:r w:rsidRPr="00DC422F">
              <w:rPr>
                <w:rFonts w:cs="Times New Roman"/>
                <w:sz w:val="20"/>
                <w:szCs w:val="20"/>
              </w:rPr>
              <w:t xml:space="preserve">- Yapısız halden yapılı hale gelmelerde zorunlu deprem sigortası </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İşlem: 2 Saat     (**)</w:t>
            </w:r>
          </w:p>
        </w:tc>
      </w:tr>
      <w:tr w:rsidR="00A81CAB" w:rsidRPr="00DC422F" w:rsidTr="00920F78">
        <w:trPr>
          <w:trHeight w:val="1437"/>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8</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Kamulaştırma</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Onaylı kamu yararı kararı  2-  İdarenin kamulaştırmaya ilişkin yazıları  3- Kısmi kamulaştırmalarda Kadastro Müdürlüğü'nce düzenleşmiş tescil bildirimi 4- Yetkili temsilcilerinin nüfus cüzdanı veya pasaportu ve temsil belgesi. </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2130"/>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9</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Düzeltme</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DC2752">
            <w:pPr>
              <w:spacing w:after="240"/>
              <w:jc w:val="both"/>
              <w:rPr>
                <w:rFonts w:cs="Times New Roman"/>
                <w:sz w:val="20"/>
                <w:szCs w:val="20"/>
              </w:rPr>
            </w:pPr>
            <w:r w:rsidRPr="00DC422F">
              <w:rPr>
                <w:rFonts w:cs="Times New Roman"/>
                <w:sz w:val="20"/>
                <w:szCs w:val="20"/>
              </w:rPr>
              <w:t xml:space="preserve">1-Kadastroda bilirkişi beyanına göre senetsizden yapılan tespitlerde yanlışlıkların düzeltilmesi için ilgili muhtarlıktan alınmış ilmühaber 2- Varsa düzeltme nedenini gösterir belgenin aslı veya onaylı örneği 3- Yüzölçümü düzeltmelerinde Kadastro Müdürlüğünce düzenlenmiş tescil bildirimi ve tapu sicil müdürlüğüne hitaben yazılmış yazı 4- Taşınmaz malın sahibine ait veya yetkili temsilcilerinin nüfus cüzdanı veya pasaportu ve temsil belgesi  5- Bina vasıflı taşınmazlarda  zorunlu deprem sigortası  </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890"/>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lastRenderedPageBreak/>
              <w:t>10</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Ayırma (İfraz)</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074651">
            <w:pPr>
              <w:jc w:val="both"/>
              <w:rPr>
                <w:rFonts w:cs="Times New Roman"/>
                <w:sz w:val="20"/>
                <w:szCs w:val="20"/>
              </w:rPr>
            </w:pPr>
            <w:r w:rsidRPr="00DC422F">
              <w:rPr>
                <w:rFonts w:cs="Times New Roman"/>
                <w:sz w:val="20"/>
                <w:szCs w:val="20"/>
              </w:rPr>
              <w:t xml:space="preserve">1- Serbest mühendislerce düzenlenmiş ve uygunluğu kadastro müdürlüğünce kontrol edilerek onaylanmış ve bir üst yazıya bağlanmış üç takım dosya içinde değişiklik beyannamesi, kontrol raporu ve eki belgeler 2- Taşınmazın bulunduğu yere göre Belediye Encümeni veya il özel idaresinin olumlu kararı  3- Ayrılması istenen taşınmaz malın sahibine ait veya yetkili temsilcilerinin nüfus cüzdanı veya pasaportu ve temsil belgesi </w:t>
            </w:r>
            <w:r w:rsidR="00074651">
              <w:rPr>
                <w:rFonts w:cs="Times New Roman"/>
                <w:sz w:val="20"/>
                <w:szCs w:val="20"/>
              </w:rPr>
              <w:t>4</w:t>
            </w:r>
            <w:r w:rsidRPr="00DC422F">
              <w:rPr>
                <w:rFonts w:cs="Times New Roman"/>
                <w:sz w:val="20"/>
                <w:szCs w:val="20"/>
              </w:rPr>
              <w:t xml:space="preserve">- Bina vasıflı taşınmazlarda  zorunlu deprem sigortası 6- İlgili Belediyeden alınmış emlak vergisi değerini belirtir belge </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057"/>
        </w:trPr>
        <w:tc>
          <w:tcPr>
            <w:tcW w:w="74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11</w:t>
            </w:r>
          </w:p>
        </w:tc>
        <w:tc>
          <w:tcPr>
            <w:tcW w:w="192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Kooperatiflerde Ferdileşme</w:t>
            </w:r>
          </w:p>
        </w:tc>
        <w:tc>
          <w:tcPr>
            <w:tcW w:w="1008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DF78D0">
            <w:pPr>
              <w:jc w:val="both"/>
              <w:rPr>
                <w:rFonts w:cs="Times New Roman"/>
                <w:sz w:val="20"/>
                <w:szCs w:val="20"/>
              </w:rPr>
            </w:pPr>
            <w:r w:rsidRPr="00DC422F">
              <w:rPr>
                <w:rFonts w:cs="Times New Roman"/>
                <w:sz w:val="20"/>
                <w:szCs w:val="20"/>
              </w:rPr>
              <w:t xml:space="preserve"> 1- Kooperatif temsilcilerinin nüfus cüzdanı veya pasaportu ve temsil belgesi 2- Bina vasıflı taşınmazlarda zorunlu deprem sigortası 3- İlgili Belediyeden alınmış emlak vergisi değerini belirtir belge  </w:t>
            </w:r>
          </w:p>
        </w:tc>
        <w:tc>
          <w:tcPr>
            <w:tcW w:w="2400" w:type="dxa"/>
            <w:tcBorders>
              <w:top w:val="single" w:sz="4" w:space="0" w:color="auto"/>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4 Saat  (****)</w:t>
            </w:r>
          </w:p>
        </w:tc>
      </w:tr>
      <w:tr w:rsidR="00A81CAB" w:rsidRPr="00DC422F" w:rsidTr="00920F78">
        <w:trPr>
          <w:trHeight w:val="1251"/>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12</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Kat İrtifakından Kat Mülkiyetine Geçiş</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b/>
                <w:color w:val="000000"/>
                <w:sz w:val="20"/>
                <w:szCs w:val="20"/>
              </w:rPr>
            </w:pPr>
            <w:r w:rsidRPr="00DC422F">
              <w:rPr>
                <w:b/>
                <w:sz w:val="20"/>
                <w:szCs w:val="20"/>
              </w:rPr>
              <w:t xml:space="preserve">07/07/2009 tarih ve 5912 sayılı Kanundan önce yapılan binalar için:  </w:t>
            </w:r>
            <w:r w:rsidRPr="00DC422F">
              <w:rPr>
                <w:sz w:val="20"/>
                <w:szCs w:val="20"/>
              </w:rPr>
              <w:t xml:space="preserve">1- Binanın yapı kullanma izin belgesi (Tekli yapılarda ana yapının tüm bağımsız bölümlerine ait yapı kullanma izin belgesi/Toplu yapılarda blok bazındaki taleplerde, ilgili bloğun tüm bağımsız bölümlerinin yapı kullanma izin belgesi aranır.) </w:t>
            </w:r>
            <w:r w:rsidRPr="00DC422F">
              <w:rPr>
                <w:color w:val="000000"/>
                <w:sz w:val="20"/>
                <w:szCs w:val="20"/>
              </w:rPr>
              <w:t>2-Kat maliklerinden biri tarafından kadastro müdürlüğünce düzenlenecek cins değişikliği beyannamesi alınması üzerine tapu müdürlüğünce resen tescil edilir.</w:t>
            </w:r>
          </w:p>
          <w:p w:rsidR="00A81CAB" w:rsidRPr="00DC422F" w:rsidRDefault="00A81CAB" w:rsidP="00920F78">
            <w:pPr>
              <w:jc w:val="both"/>
              <w:rPr>
                <w:b/>
                <w:color w:val="000000"/>
                <w:sz w:val="20"/>
                <w:szCs w:val="20"/>
              </w:rPr>
            </w:pPr>
            <w:r w:rsidRPr="00DC422F">
              <w:rPr>
                <w:b/>
                <w:color w:val="000000"/>
                <w:sz w:val="20"/>
                <w:szCs w:val="20"/>
              </w:rPr>
              <w:t xml:space="preserve">07/07/2009 tarih ve 5912 sayılı Kanundan sonra yapılan binalar için: </w:t>
            </w:r>
            <w:r w:rsidRPr="00DC422F">
              <w:rPr>
                <w:color w:val="000000"/>
                <w:sz w:val="20"/>
                <w:szCs w:val="20"/>
              </w:rPr>
              <w:t>Binanın yapı kullanma izin belgesine ekli binanın ve eklentilerinin mevzuata uygun ölçüldüğünü gösterir röperli krokinin, kat maliklerden birinin veya belediyenin talebi üzerine kadastro müdürlüğünce cins değişikliği beyannamesinin düzenlenmesi üzerine tapu müdürlüğünce resen tescil edilir.</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500"/>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13</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Elbirliği Halindeki Mülkiyetin Paylı Mülkiyete Dönüştürülmesi</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Tapu sicilinde kayıtlı taşınmazın malikinin ölümü halinde, miras hakkının mahkemeden alınmış veraset belgesinde belirtilen hisseleri oranında mirasçılar adına Medeni Kanunun hükümlerine göre tescili işleminde mirasçıların adlarına tescil işlemidir. </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4 Saat     (**)</w:t>
            </w:r>
          </w:p>
        </w:tc>
      </w:tr>
      <w:tr w:rsidR="00A81CAB" w:rsidRPr="00DC422F" w:rsidTr="00920F78">
        <w:trPr>
          <w:trHeight w:val="1553"/>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14</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Birleştirme (Tevhit)</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074651">
            <w:pPr>
              <w:spacing w:after="240"/>
              <w:jc w:val="both"/>
              <w:rPr>
                <w:rFonts w:cs="Times New Roman"/>
                <w:sz w:val="20"/>
                <w:szCs w:val="20"/>
              </w:rPr>
            </w:pPr>
            <w:r w:rsidRPr="00DC422F">
              <w:rPr>
                <w:rFonts w:cs="Times New Roman"/>
                <w:sz w:val="20"/>
                <w:szCs w:val="20"/>
              </w:rPr>
              <w:t>1- Kadastro müdürlüğünce üst yazıya bağlanmış üç takım birleştirme dosyası,</w:t>
            </w:r>
            <w:r w:rsidR="00DF78D0">
              <w:rPr>
                <w:rFonts w:cs="Times New Roman"/>
                <w:sz w:val="20"/>
                <w:szCs w:val="20"/>
              </w:rPr>
              <w:t xml:space="preserve"> t</w:t>
            </w:r>
            <w:r w:rsidRPr="00DC422F">
              <w:rPr>
                <w:rFonts w:cs="Times New Roman"/>
                <w:sz w:val="20"/>
                <w:szCs w:val="20"/>
              </w:rPr>
              <w:t xml:space="preserve">escil bildirimi ve kontrol raporu  2- Taşınmazın bulunduğu yere göre belediye encümeni veya il özel idaresinin kararı  3-Birleştirilmesi istenen taşınmaz mallarının sahiplerine ait veya yetkili temsilcisinin nüfus cüzdanı veya pasaportu ve temsil belgesi 4- Bina vasıflı taşınmazlarda  zorunlu deprem sigortası </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4 Saat  (***)</w:t>
            </w:r>
          </w:p>
        </w:tc>
      </w:tr>
      <w:tr w:rsidR="00A81CAB" w:rsidRPr="00DC422F" w:rsidTr="00920F78">
        <w:trPr>
          <w:trHeight w:val="990"/>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15</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Şerhler Sütununda Belirtme</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Tapu Sicil Tüzüğü  Md.: 54, 55,56,57 de belirtilen belgeler.</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606"/>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lastRenderedPageBreak/>
              <w:t>16</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Kat Mülkiyeti Tesisi</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color w:val="000000"/>
                <w:sz w:val="20"/>
                <w:szCs w:val="20"/>
              </w:rPr>
            </w:pPr>
            <w:r w:rsidRPr="00DC422F">
              <w:rPr>
                <w:color w:val="000000"/>
                <w:sz w:val="20"/>
                <w:szCs w:val="20"/>
              </w:rPr>
              <w:t xml:space="preserve">1- Kadastro Müdürlüğünden alınacak cins değişikliği beyannamesi, 2- Taşınmazın maliki veya bütün paydaşlarının talebi, </w:t>
            </w:r>
            <w:r w:rsidRPr="00DC422F">
              <w:rPr>
                <w:sz w:val="20"/>
                <w:szCs w:val="20"/>
              </w:rPr>
              <w:t xml:space="preserve">3- Taşınmaz maliki veya bütün paydaşları tarafından imzalanan, yetkili kamu kurum ve kuruluşlarınca onaylanan mimarî proje ile yapı kullanma izin belgesi, </w:t>
            </w:r>
            <w:r w:rsidRPr="00DC422F">
              <w:rPr>
                <w:color w:val="000000"/>
                <w:sz w:val="20"/>
                <w:szCs w:val="20"/>
              </w:rPr>
              <w:t>4- Kat mülkiyetini kuran malik veya malikler tarafından imzalanmış bir yönetim plânı, 5- Taşınmaz maliki veya maliklerinin veya yetkili temsilcilerinin TST’nce belirlenmiş olan kimlik belgeleri ( nüfus cüzdanı, pasaport, avukat kimlik belgesi) ve tüzelkişi ise yetki belgesi, 6- Zorunlu deprem sigortası poliçesi</w:t>
            </w:r>
            <w:r w:rsidR="00DF78D0">
              <w:rPr>
                <w:color w:val="000000"/>
                <w:sz w:val="20"/>
                <w:szCs w:val="20"/>
              </w:rPr>
              <w:t xml:space="preserve"> (DASK), 7-Cins değişikliğinden </w:t>
            </w:r>
            <w:r w:rsidRPr="00DC422F">
              <w:rPr>
                <w:color w:val="000000"/>
                <w:sz w:val="20"/>
                <w:szCs w:val="20"/>
              </w:rPr>
              <w:t>dolayı vergi dairesinden alınacak ilişik kesme yazısı (492 sayılı Harçlar Kanunu’nun 4 sayılı Tarifenin 13/a maddesi)</w:t>
            </w:r>
            <w:r w:rsidR="00DF78D0">
              <w:rPr>
                <w:color w:val="000000"/>
                <w:sz w:val="20"/>
                <w:szCs w:val="20"/>
              </w:rPr>
              <w:t>.</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8 Saat  (****)</w:t>
            </w:r>
          </w:p>
        </w:tc>
      </w:tr>
      <w:tr w:rsidR="00A81CAB" w:rsidRPr="00DC422F" w:rsidTr="00920F78">
        <w:trPr>
          <w:trHeight w:val="630"/>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17</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Beyanlar Sütununda Belirtme</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Tapu Sicil Tüzüğü  Md.: 60, 61, 62, 63, 64 de belirtilen belgeler.</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764"/>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18</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 xml:space="preserve">Tahsis İşlemleri </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1- İlgili kurumun resmi yazısı ve varsa tahsis cetveli, 2, Gerçek kişilerde lehtarın kimlik bilgilerini gösterir bilgi veya belge.</w:t>
            </w:r>
          </w:p>
        </w:tc>
        <w:tc>
          <w:tcPr>
            <w:tcW w:w="2400" w:type="dxa"/>
            <w:tcBorders>
              <w:top w:val="nil"/>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056"/>
        </w:trPr>
        <w:tc>
          <w:tcPr>
            <w:tcW w:w="74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19</w:t>
            </w:r>
          </w:p>
        </w:tc>
        <w:tc>
          <w:tcPr>
            <w:tcW w:w="192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Trampa</w:t>
            </w:r>
          </w:p>
        </w:tc>
        <w:tc>
          <w:tcPr>
            <w:tcW w:w="1008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DF78D0">
            <w:pPr>
              <w:jc w:val="both"/>
              <w:rPr>
                <w:rFonts w:cs="Times New Roman"/>
                <w:sz w:val="20"/>
                <w:szCs w:val="20"/>
              </w:rPr>
            </w:pPr>
            <w:r w:rsidRPr="00DC422F">
              <w:rPr>
                <w:rFonts w:cs="Times New Roman"/>
                <w:sz w:val="20"/>
                <w:szCs w:val="20"/>
              </w:rPr>
              <w:t>1-Taşınmaz sahiplerinin veya yetkili temsilcilerinin nüfus cüzdanı veya pasaportu ve temsil belgesi 2- Gerçek kişilerde fotoğraf</w:t>
            </w:r>
            <w:r w:rsidR="00DF78D0">
              <w:rPr>
                <w:rFonts w:cs="Times New Roman"/>
                <w:sz w:val="20"/>
                <w:szCs w:val="20"/>
              </w:rPr>
              <w:t>.</w:t>
            </w:r>
            <w:r w:rsidRPr="00DC422F">
              <w:rPr>
                <w:rFonts w:cs="Times New Roman"/>
                <w:sz w:val="20"/>
                <w:szCs w:val="20"/>
              </w:rPr>
              <w:t xml:space="preserve">  3- Bina vasıflı taşınmazlarda zorunlu deprem sigortası</w:t>
            </w:r>
            <w:r w:rsidR="00DF78D0">
              <w:rPr>
                <w:rFonts w:cs="Times New Roman"/>
                <w:sz w:val="20"/>
                <w:szCs w:val="20"/>
              </w:rPr>
              <w:t>.</w:t>
            </w:r>
            <w:r w:rsidRPr="00DC422F">
              <w:rPr>
                <w:rFonts w:cs="Times New Roman"/>
                <w:sz w:val="20"/>
                <w:szCs w:val="20"/>
              </w:rPr>
              <w:t xml:space="preserve">  4- İlgili Belediyeden alınmış emlak vergisi değerini belirtir belge  </w:t>
            </w:r>
          </w:p>
        </w:tc>
        <w:tc>
          <w:tcPr>
            <w:tcW w:w="2400" w:type="dxa"/>
            <w:tcBorders>
              <w:top w:val="single" w:sz="4" w:space="0" w:color="auto"/>
              <w:left w:val="nil"/>
              <w:bottom w:val="single" w:sz="4" w:space="0" w:color="auto"/>
              <w:right w:val="single" w:sz="4" w:space="0" w:color="auto"/>
            </w:tcBorders>
            <w:shd w:val="clear" w:color="auto" w:fill="auto"/>
            <w:vAlign w:val="center"/>
          </w:tcPr>
          <w:p w:rsidR="00DC422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611"/>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20</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Taksim (Paylaşma)</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32796D">
            <w:pPr>
              <w:jc w:val="both"/>
              <w:rPr>
                <w:rFonts w:cs="Times New Roman"/>
                <w:sz w:val="20"/>
                <w:szCs w:val="20"/>
              </w:rPr>
            </w:pPr>
            <w:r w:rsidRPr="00DC422F">
              <w:rPr>
                <w:rFonts w:cs="Times New Roman"/>
                <w:sz w:val="20"/>
                <w:szCs w:val="20"/>
              </w:rPr>
              <w:t>1- Varsa noterden düzenlenmiş veya el yazılı sözleşme (Mirasın taksiminde) 2- Hissedarların veya yetkili temsilcilerinin nüfus cüzdanı veya pasaportu ve temsil belgesi  (Mirasın taksiminde; Noterde düzenlenmiş veya el yazılı sözleşmedeki imzaların noterde onaylanması halinde sadece adına tescil edilecek iştirakçinin talebi yeterlidir.) 3- Bina vasıflı taşınmazlarda zorunlu deprem sigortası</w:t>
            </w:r>
            <w:r w:rsidR="00DF78D0">
              <w:rPr>
                <w:rFonts w:cs="Times New Roman"/>
                <w:sz w:val="20"/>
                <w:szCs w:val="20"/>
              </w:rPr>
              <w:t>.</w:t>
            </w:r>
            <w:r w:rsidRPr="00DC422F">
              <w:rPr>
                <w:rFonts w:cs="Times New Roman"/>
                <w:sz w:val="20"/>
                <w:szCs w:val="20"/>
              </w:rPr>
              <w:t xml:space="preserve">  </w:t>
            </w:r>
            <w:r w:rsidR="0032796D">
              <w:rPr>
                <w:rFonts w:cs="Times New Roman"/>
                <w:sz w:val="20"/>
                <w:szCs w:val="20"/>
              </w:rPr>
              <w:t>4</w:t>
            </w:r>
            <w:r w:rsidRPr="00DC422F">
              <w:rPr>
                <w:rFonts w:cs="Times New Roman"/>
                <w:sz w:val="20"/>
                <w:szCs w:val="20"/>
              </w:rPr>
              <w:t xml:space="preserve">- İlgili Belediyeden alınmış emlak vergisi değerini belirtir belge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8 Saat  (***)</w:t>
            </w:r>
          </w:p>
        </w:tc>
      </w:tr>
      <w:tr w:rsidR="00A81CAB" w:rsidRPr="00DC422F" w:rsidTr="00920F78">
        <w:trPr>
          <w:trHeight w:val="1068"/>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21</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Aile Konut Şerhi</w:t>
            </w:r>
          </w:p>
        </w:tc>
        <w:tc>
          <w:tcPr>
            <w:tcW w:w="10080" w:type="dxa"/>
            <w:tcBorders>
              <w:top w:val="nil"/>
              <w:left w:val="nil"/>
              <w:bottom w:val="single" w:sz="4" w:space="0" w:color="auto"/>
              <w:right w:val="single" w:sz="4" w:space="0" w:color="auto"/>
            </w:tcBorders>
            <w:shd w:val="clear" w:color="auto" w:fill="auto"/>
          </w:tcPr>
          <w:p w:rsidR="00A81CAB" w:rsidRPr="00DC422F" w:rsidRDefault="00A81CAB" w:rsidP="00920F78">
            <w:pPr>
              <w:pStyle w:val="AralkYok"/>
              <w:jc w:val="both"/>
              <w:rPr>
                <w:sz w:val="20"/>
                <w:szCs w:val="20"/>
              </w:rPr>
            </w:pPr>
            <w:r w:rsidRPr="00DC422F">
              <w:rPr>
                <w:sz w:val="20"/>
                <w:szCs w:val="20"/>
              </w:rPr>
              <w:t>1- Konutun aile konutu olduğunu kanıtlayan muhtarlıktan ve varsa apartman yönetiminden alınmış belge</w:t>
            </w:r>
            <w:r w:rsidR="00DF78D0">
              <w:rPr>
                <w:sz w:val="20"/>
                <w:szCs w:val="20"/>
              </w:rPr>
              <w:t>.</w:t>
            </w:r>
            <w:r w:rsidRPr="00DC422F">
              <w:rPr>
                <w:sz w:val="20"/>
                <w:szCs w:val="20"/>
              </w:rPr>
              <w:t xml:space="preserve">  2 -  Vukuatlı nüfus kayıt örneği veya evlilik cüzdanı</w:t>
            </w:r>
            <w:r w:rsidR="00DF78D0">
              <w:rPr>
                <w:sz w:val="20"/>
                <w:szCs w:val="20"/>
              </w:rPr>
              <w:t>.</w:t>
            </w:r>
            <w:r w:rsidRPr="00DC422F">
              <w:rPr>
                <w:sz w:val="20"/>
                <w:szCs w:val="20"/>
              </w:rPr>
              <w:t xml:space="preserve">  3- Gereken hallerde taşınmaz malın şerhi talep edilen taşınmaz mal ile aynı olduğunun kadastro müdürlüğünce veya muhtarlıkça tespit edilmesi 4- İstemde bulunanın nüfus cüzdanı veya pasaportu 5-Malik olmayan eşin talebi ile aile konutu şerhi işlenmesi için mahkeme kararı gerekmektedir.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970"/>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22</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Bağış</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32796D">
            <w:pPr>
              <w:jc w:val="both"/>
              <w:rPr>
                <w:rFonts w:cs="Times New Roman"/>
                <w:sz w:val="20"/>
                <w:szCs w:val="20"/>
              </w:rPr>
            </w:pPr>
            <w:r w:rsidRPr="00DC422F">
              <w:rPr>
                <w:rFonts w:cs="Times New Roman"/>
                <w:sz w:val="20"/>
                <w:szCs w:val="20"/>
              </w:rPr>
              <w:t xml:space="preserve">1- Bağışlayan ve bağışlananın veya yetkili temsilcilerinin nüfus cüzdanı veya pasaportu ve temsil belgesi,  2-  Bina vasıflı taşınmazlarda zorunlu deprem sigortası, </w:t>
            </w:r>
            <w:r w:rsidR="0032796D">
              <w:rPr>
                <w:rFonts w:cs="Times New Roman"/>
                <w:sz w:val="20"/>
                <w:szCs w:val="20"/>
              </w:rPr>
              <w:t>3</w:t>
            </w:r>
            <w:r w:rsidRPr="00DC422F">
              <w:rPr>
                <w:rFonts w:cs="Times New Roman"/>
                <w:sz w:val="20"/>
                <w:szCs w:val="20"/>
              </w:rPr>
              <w:t>- İlgili Belediyeden alınmış emlak vergisi değerini belirtir belge</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429"/>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23</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Ölünceye Kadar Bakma Akdi Sözleşmesi</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074651">
            <w:pPr>
              <w:jc w:val="both"/>
              <w:rPr>
                <w:rFonts w:cs="Times New Roman"/>
                <w:sz w:val="20"/>
                <w:szCs w:val="20"/>
              </w:rPr>
            </w:pPr>
            <w:r w:rsidRPr="00DC422F">
              <w:rPr>
                <w:rFonts w:cs="Times New Roman"/>
                <w:sz w:val="20"/>
                <w:szCs w:val="20"/>
              </w:rPr>
              <w:t>1- Sulh Hukuk Hakimliği veya Noterde düzenlenmiş ise tescili içerir sözleşme,  2- Taşınmaz sahiplerinin ve bakım borçlusunun veya yetkili temsilcilerinin nüfus cüzdanı veya pasaportu ve temsil belgesi</w:t>
            </w:r>
            <w:r w:rsidR="00DF78D0">
              <w:rPr>
                <w:rFonts w:cs="Times New Roman"/>
                <w:sz w:val="20"/>
                <w:szCs w:val="20"/>
              </w:rPr>
              <w:t>.</w:t>
            </w:r>
            <w:r w:rsidRPr="00DC422F">
              <w:rPr>
                <w:rFonts w:cs="Times New Roman"/>
                <w:sz w:val="20"/>
                <w:szCs w:val="20"/>
              </w:rPr>
              <w:t xml:space="preserve"> 3- Bina vasıflı taşınmazlarda  zorunlu deprem s</w:t>
            </w:r>
            <w:r w:rsidR="0032796D">
              <w:rPr>
                <w:rFonts w:cs="Times New Roman"/>
                <w:sz w:val="20"/>
                <w:szCs w:val="20"/>
              </w:rPr>
              <w:t>igortası , 4</w:t>
            </w:r>
            <w:r w:rsidRPr="00DC422F">
              <w:rPr>
                <w:rFonts w:cs="Times New Roman"/>
                <w:sz w:val="20"/>
                <w:szCs w:val="20"/>
              </w:rPr>
              <w:t xml:space="preserve">- İlgili Belediyeden alınmış emlak vergisi değerini belirtir belge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4 Saat     (**)</w:t>
            </w:r>
          </w:p>
        </w:tc>
      </w:tr>
      <w:tr w:rsidR="00A81CAB" w:rsidRPr="00DC422F" w:rsidTr="00920F78">
        <w:trPr>
          <w:trHeight w:val="1067"/>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24</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Kira Sözleşmesinin Şerhi</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074651">
            <w:pPr>
              <w:jc w:val="both"/>
              <w:rPr>
                <w:rFonts w:cs="Times New Roman"/>
                <w:sz w:val="20"/>
                <w:szCs w:val="20"/>
              </w:rPr>
            </w:pPr>
            <w:r w:rsidRPr="00DC422F">
              <w:rPr>
                <w:rFonts w:cs="Times New Roman"/>
                <w:sz w:val="20"/>
                <w:szCs w:val="20"/>
              </w:rPr>
              <w:t>1- Kira sözleşmesi,  2- Noterde düzenlenmiş sözleşmeye istinaden şerh yetkisine sahip lehtarın diğer hallerde malikin veya temsilcilerinin nüfus cüzdanı veya pasaportu, temsil belgesi</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782"/>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lastRenderedPageBreak/>
              <w:t>25</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 xml:space="preserve">Kat İrtifakının Sona Ermesi </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074651">
            <w:pPr>
              <w:jc w:val="both"/>
              <w:rPr>
                <w:rFonts w:cs="Times New Roman"/>
                <w:sz w:val="20"/>
                <w:szCs w:val="20"/>
              </w:rPr>
            </w:pPr>
            <w:r w:rsidRPr="00DC422F">
              <w:rPr>
                <w:rFonts w:cs="Times New Roman"/>
                <w:sz w:val="20"/>
                <w:szCs w:val="20"/>
              </w:rPr>
              <w:t xml:space="preserve">1- Kat irtifakının terkini için tüm maliklerin talebi,   2-  Kat malikinin veya yetkili temsilcilerinin nüfus cüzdanı veya pasaportu ve temsil belgesi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8 Saat  (****)</w:t>
            </w:r>
          </w:p>
        </w:tc>
      </w:tr>
      <w:tr w:rsidR="00A81CAB" w:rsidRPr="00DC422F" w:rsidTr="00920F78">
        <w:trPr>
          <w:trHeight w:val="1231"/>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26</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 xml:space="preserve">İntifa Hakkı Tesisi </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32796D">
            <w:pPr>
              <w:jc w:val="both"/>
              <w:rPr>
                <w:rFonts w:cs="Times New Roman"/>
                <w:sz w:val="20"/>
                <w:szCs w:val="20"/>
              </w:rPr>
            </w:pPr>
            <w:r w:rsidRPr="00DC422F">
              <w:rPr>
                <w:rFonts w:cs="Times New Roman"/>
                <w:sz w:val="20"/>
                <w:szCs w:val="20"/>
              </w:rPr>
              <w:t xml:space="preserve">1- Taşınmaz malın sahiplerinin ve intifa hakkı lehtarının veya yetkili temsilcilerinin nüfus cüzdanı veya pasaportu ve temsil belgesi,  2- </w:t>
            </w:r>
            <w:r w:rsidR="00C0556C">
              <w:rPr>
                <w:rFonts w:cs="Times New Roman"/>
                <w:sz w:val="20"/>
                <w:szCs w:val="20"/>
              </w:rPr>
              <w:t xml:space="preserve"> Bina vasıflı taşınmazlarda </w:t>
            </w:r>
            <w:r w:rsidRPr="00DC422F">
              <w:rPr>
                <w:rFonts w:cs="Times New Roman"/>
                <w:sz w:val="20"/>
                <w:szCs w:val="20"/>
              </w:rPr>
              <w:t xml:space="preserve">zorunlu deprem sigortası, </w:t>
            </w:r>
            <w:r w:rsidR="0032796D">
              <w:rPr>
                <w:rFonts w:cs="Times New Roman"/>
                <w:sz w:val="20"/>
                <w:szCs w:val="20"/>
              </w:rPr>
              <w:t>3</w:t>
            </w:r>
            <w:r w:rsidRPr="00DC422F">
              <w:rPr>
                <w:rFonts w:cs="Times New Roman"/>
                <w:sz w:val="20"/>
                <w:szCs w:val="20"/>
              </w:rPr>
              <w:t>- İlgili Belediyeden alınmış emlak vergisi değerini belirtir belge</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260"/>
        </w:trPr>
        <w:tc>
          <w:tcPr>
            <w:tcW w:w="74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27</w:t>
            </w:r>
          </w:p>
        </w:tc>
        <w:tc>
          <w:tcPr>
            <w:tcW w:w="192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Kat Karşılığı İnşaat Sözleşmesi ve Satış Vaadi Sözleşmesinin Şerhi</w:t>
            </w:r>
          </w:p>
        </w:tc>
        <w:tc>
          <w:tcPr>
            <w:tcW w:w="1008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074651">
            <w:pPr>
              <w:jc w:val="both"/>
              <w:rPr>
                <w:rFonts w:cs="Times New Roman"/>
                <w:sz w:val="20"/>
                <w:szCs w:val="20"/>
              </w:rPr>
            </w:pPr>
            <w:r w:rsidRPr="00DC422F">
              <w:rPr>
                <w:rFonts w:cs="Times New Roman"/>
                <w:sz w:val="20"/>
                <w:szCs w:val="20"/>
              </w:rPr>
              <w:t xml:space="preserve">1- Noterde düzenlenmiş sözleşme,  2- Taşınmaz malın sahibine veya lehtara ait veya yetkili temsilcilerinin nüfus cüzdanı veya pasaportu ve temsil belgesi,  3- İlgili Belediyeden alınmış emlak vergisi değerini belirtir belge   </w:t>
            </w:r>
          </w:p>
        </w:tc>
        <w:tc>
          <w:tcPr>
            <w:tcW w:w="2400" w:type="dxa"/>
            <w:tcBorders>
              <w:top w:val="single" w:sz="4" w:space="0" w:color="auto"/>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662"/>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28</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İrtifak Hakkı</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074651">
            <w:pPr>
              <w:jc w:val="both"/>
              <w:rPr>
                <w:rFonts w:cs="Times New Roman"/>
                <w:sz w:val="20"/>
                <w:szCs w:val="20"/>
              </w:rPr>
            </w:pPr>
            <w:r w:rsidRPr="00DC422F">
              <w:rPr>
                <w:rFonts w:cs="Times New Roman"/>
                <w:sz w:val="20"/>
                <w:szCs w:val="20"/>
              </w:rPr>
              <w:t xml:space="preserve">1- Taşınmazın bulunduğu yere göre belediye encümeni veya il özel idaresi kararı  2- Kadastro Müdürlüğünce düzenlenmiş tescil bildirimi, 3- Taşınmaz malın sahibine ve lehtara ait veya yetkili temsilcilerinin nüfus cüzdanı veya pasaportu ve temsil belgesi , 4-  Bina vasıflı taşınmazlarda  zorunlu deprem sigortası, </w:t>
            </w:r>
            <w:r w:rsidR="00074651">
              <w:rPr>
                <w:rFonts w:cs="Times New Roman"/>
                <w:sz w:val="20"/>
                <w:szCs w:val="20"/>
              </w:rPr>
              <w:t>5</w:t>
            </w:r>
            <w:r w:rsidRPr="00DC422F">
              <w:rPr>
                <w:rFonts w:cs="Times New Roman"/>
                <w:sz w:val="20"/>
                <w:szCs w:val="20"/>
              </w:rPr>
              <w:t>- İlgili Belediyeden alınmış emlak vergisi değerini belirtir belge</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8 Saat  (****)</w:t>
            </w:r>
          </w:p>
        </w:tc>
      </w:tr>
      <w:tr w:rsidR="00A81CAB" w:rsidRPr="00DC422F" w:rsidTr="00920F78">
        <w:trPr>
          <w:trHeight w:val="1409"/>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29</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Kat Karşılığı Temlik</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1-Noterden düzenlenmiş sözleşme, 2- Taşınmaz sahibi ve sözleşme gereği devralanın veya yetkili temsilcilerinin nüfus cüzdanı veya pasaportu ve temsil belgesi , 3-  İlgili Belediyeden alınmış emlak vergisi değerini belirtir belge </w:t>
            </w:r>
          </w:p>
          <w:p w:rsidR="00A81CAB" w:rsidRPr="00DC422F" w:rsidRDefault="00A81CAB" w:rsidP="00920F78">
            <w:pPr>
              <w:jc w:val="both"/>
              <w:rPr>
                <w:rFonts w:cs="Times New Roman"/>
                <w:sz w:val="20"/>
                <w:szCs w:val="20"/>
              </w:rPr>
            </w:pPr>
          </w:p>
          <w:p w:rsidR="00A81CAB" w:rsidRPr="00DC422F" w:rsidRDefault="00A81CAB" w:rsidP="00920F78">
            <w:pPr>
              <w:jc w:val="both"/>
              <w:rPr>
                <w:rFonts w:cs="Times New Roman"/>
                <w:sz w:val="20"/>
                <w:szCs w:val="20"/>
              </w:rPr>
            </w:pPr>
          </w:p>
          <w:p w:rsidR="00A81CAB" w:rsidRPr="00DC422F" w:rsidRDefault="00A81CAB" w:rsidP="00920F78">
            <w:pPr>
              <w:jc w:val="both"/>
              <w:rPr>
                <w:rFonts w:cs="Times New Roman"/>
                <w:sz w:val="20"/>
                <w:szCs w:val="20"/>
              </w:rPr>
            </w:pP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945"/>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30</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Geçit Hakkı Tesisi</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074651">
            <w:pPr>
              <w:jc w:val="both"/>
              <w:rPr>
                <w:rFonts w:cs="Times New Roman"/>
                <w:sz w:val="20"/>
                <w:szCs w:val="20"/>
              </w:rPr>
            </w:pPr>
            <w:r w:rsidRPr="00DC422F">
              <w:rPr>
                <w:rFonts w:cs="Times New Roman"/>
                <w:sz w:val="20"/>
                <w:szCs w:val="20"/>
              </w:rPr>
              <w:t>1- Belediye veya il encümen kararı,  2- Kadastro Müdürlüğünce düzenlenmiş tescil bildirimi, 3- Taşınmaz sahibi ile lehtarın veya yetkili temsilcilerinin nüfus cüzdanı veya pasaportu ve temsil belgesi 4-</w:t>
            </w:r>
            <w:r w:rsidR="00C0556C">
              <w:rPr>
                <w:rFonts w:cs="Times New Roman"/>
                <w:sz w:val="20"/>
                <w:szCs w:val="20"/>
              </w:rPr>
              <w:t xml:space="preserve"> Bina vasıflı taşınmazlarda </w:t>
            </w:r>
            <w:r w:rsidRPr="00DC422F">
              <w:rPr>
                <w:rFonts w:cs="Times New Roman"/>
                <w:sz w:val="20"/>
                <w:szCs w:val="20"/>
              </w:rPr>
              <w:t xml:space="preserve">zorunlu deprem sigortası  </w:t>
            </w:r>
            <w:r w:rsidR="00074651">
              <w:rPr>
                <w:rFonts w:cs="Times New Roman"/>
                <w:sz w:val="20"/>
                <w:szCs w:val="20"/>
              </w:rPr>
              <w:t>5</w:t>
            </w:r>
            <w:r w:rsidRPr="00DC422F">
              <w:rPr>
                <w:rFonts w:cs="Times New Roman"/>
                <w:sz w:val="20"/>
                <w:szCs w:val="20"/>
              </w:rPr>
              <w:t xml:space="preserve">- İlgili Belediyeden alınmış emlak vergisi değerini belirtir belge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8 Saat  (****)</w:t>
            </w:r>
          </w:p>
        </w:tc>
      </w:tr>
      <w:tr w:rsidR="00A81CAB" w:rsidRPr="00DC422F" w:rsidTr="00920F78">
        <w:trPr>
          <w:trHeight w:val="1229"/>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31</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Vasiyetnamenin Tenfizi İşlemi</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074651">
            <w:pPr>
              <w:jc w:val="both"/>
              <w:rPr>
                <w:rFonts w:cs="Times New Roman"/>
                <w:sz w:val="20"/>
                <w:szCs w:val="20"/>
              </w:rPr>
            </w:pPr>
            <w:r w:rsidRPr="00DC422F">
              <w:rPr>
                <w:rFonts w:cs="Times New Roman"/>
                <w:sz w:val="20"/>
                <w:szCs w:val="20"/>
              </w:rPr>
              <w:t xml:space="preserve">1- Mahkemeden alınmış tenfiz kararı ve tescile yönelik yazı  2- Vasiyetnamenin onaylı bir örneği  3 - Lehtara ait veya yetkili temsilcilerinin nüfus cüzdanı veya pasaportu ve temsil belgesi  4- Bina vasıflı taşınmazlarda  zorunlu deprem sigortası  </w:t>
            </w:r>
            <w:r w:rsidR="00074651">
              <w:rPr>
                <w:rFonts w:cs="Times New Roman"/>
                <w:sz w:val="20"/>
                <w:szCs w:val="20"/>
              </w:rPr>
              <w:t>5</w:t>
            </w:r>
            <w:r w:rsidRPr="00DC422F">
              <w:rPr>
                <w:rFonts w:cs="Times New Roman"/>
                <w:sz w:val="20"/>
                <w:szCs w:val="20"/>
              </w:rPr>
              <w:t xml:space="preserve"> - İlgili Belediyeden alınmış emlak vergisi değerini belirtir belge</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603"/>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32</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Kat Mülkiyetinin Sona Ermesi</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074651">
            <w:pPr>
              <w:jc w:val="both"/>
              <w:rPr>
                <w:rFonts w:cs="Times New Roman"/>
                <w:sz w:val="20"/>
                <w:szCs w:val="20"/>
              </w:rPr>
            </w:pPr>
            <w:r w:rsidRPr="00DC422F">
              <w:rPr>
                <w:rFonts w:cs="Times New Roman"/>
                <w:sz w:val="20"/>
                <w:szCs w:val="20"/>
              </w:rPr>
              <w:t xml:space="preserve">1- Ana yapının yok olması veya harap olması halinde yetkili merci tarafından belgelenmesi (Deprem veya heyelan gibi doğal afet vs.) 2- Harap ve yok olması halinde kat maliklerden birinin diğer hallerde tüm kat maliklerinin veya yetkili temsilcilerinin nüfus cüzdanı veya pasaportu ve temsil belgesi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8 Saat  (****)</w:t>
            </w:r>
          </w:p>
        </w:tc>
      </w:tr>
      <w:tr w:rsidR="00A81CAB" w:rsidRPr="00DC422F" w:rsidTr="00920F78">
        <w:trPr>
          <w:trHeight w:val="870"/>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lastRenderedPageBreak/>
              <w:t>33</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Eklentinin Yazımı (Teferruat)</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Elenti listesi 2- Taşınmaz sahibine ait veya yetkili temsilcilerinin nüfus cüzdanı veya pasaportu ve temsil belgesi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056"/>
        </w:trPr>
        <w:tc>
          <w:tcPr>
            <w:tcW w:w="74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34</w:t>
            </w:r>
          </w:p>
        </w:tc>
        <w:tc>
          <w:tcPr>
            <w:tcW w:w="192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Yönetim Planının Değiştirilmesi</w:t>
            </w:r>
          </w:p>
        </w:tc>
        <w:tc>
          <w:tcPr>
            <w:tcW w:w="1008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634 s.KMK m.28’e ilişkin taleplerde; 1- Kat maliklerinin beşte dördü tarafından imzalanmış yönetim planı,  2- Yöneticinin  nüfus cüzdanı veya pasaportu ve temsil belgesi </w:t>
            </w:r>
          </w:p>
        </w:tc>
        <w:tc>
          <w:tcPr>
            <w:tcW w:w="2400" w:type="dxa"/>
            <w:tcBorders>
              <w:top w:val="single" w:sz="4" w:space="0" w:color="auto"/>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557"/>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35</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Üst Hakkı Tesisi (İnşaat Hakkı)</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074651">
            <w:pPr>
              <w:jc w:val="both"/>
              <w:rPr>
                <w:rFonts w:cs="Times New Roman"/>
                <w:sz w:val="20"/>
                <w:szCs w:val="20"/>
              </w:rPr>
            </w:pPr>
            <w:r w:rsidRPr="00DC422F">
              <w:rPr>
                <w:rFonts w:cs="Times New Roman"/>
                <w:sz w:val="20"/>
                <w:szCs w:val="20"/>
              </w:rPr>
              <w:t xml:space="preserve">1- Taşınmazın bulunduğu yere göre belediye encümeni veya il idare kurulu kararı  2- Taşınmaz sahibi ile lehtarın veya yetkili temsilcilerinin nüfus cüzdanı veya pasaportu ve temsil belgesi  3- Bina vasıflı taşınmazlarda  zorunlu deprem sigortası </w:t>
            </w:r>
            <w:r w:rsidR="00074651">
              <w:rPr>
                <w:rFonts w:cs="Times New Roman"/>
                <w:sz w:val="20"/>
                <w:szCs w:val="20"/>
              </w:rPr>
              <w:t>4</w:t>
            </w:r>
            <w:r w:rsidRPr="00DC422F">
              <w:rPr>
                <w:rFonts w:cs="Times New Roman"/>
                <w:sz w:val="20"/>
                <w:szCs w:val="20"/>
              </w:rPr>
              <w:t xml:space="preserve">- İlgili Belediyeden alınmış emlak vergisi değerini belirtir belge  </w:t>
            </w:r>
            <w:r w:rsidR="00074651">
              <w:rPr>
                <w:rFonts w:cs="Times New Roman"/>
                <w:sz w:val="20"/>
                <w:szCs w:val="20"/>
              </w:rPr>
              <w:t>5</w:t>
            </w:r>
            <w:r w:rsidRPr="00DC422F">
              <w:rPr>
                <w:rFonts w:cs="Times New Roman"/>
                <w:sz w:val="20"/>
                <w:szCs w:val="20"/>
              </w:rPr>
              <w:t xml:space="preserve"> - Kadastro Müdürlüğünce düzenlenmiş tescil bildirimi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8 Saat  (****)</w:t>
            </w:r>
          </w:p>
        </w:tc>
      </w:tr>
      <w:tr w:rsidR="00A81CAB" w:rsidRPr="00DC422F" w:rsidTr="00920F78">
        <w:trPr>
          <w:trHeight w:val="2313"/>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36</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Ticaret Şirketlerine Ayni Sermaye Konulması Suretiyle Tescil</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Ticaret mahkemesince tayin olunan değeri gösterir karar (Bilirkişi raporu) 2-  Ticaret sicil memurluğundan alınmış temsil  belgesinde taşınmazın ayni sermaye olarak tescil edildiğinin belirtilmesi, 3- Ayni sermaye olarak adına tescil edilecek ticaret şirketinin yetkili temsilcilerinin nüfus cüzdanı veya pasaportu ve temsil belgesi ,4- Ticaret sicil memurluğundan alınmış temsil belgesinde ayni sermayenin tescil edildiği belirtilmemiş ise taşınmaz sahibinin  veya yetkili temsilcilerinin nüfus cüzdanı veya pasaportu ve temsil belgesi,  5- Bina vasıflı taşınmazlarda  zorunlu deprem sigortası  6 - İlgili Belediyeden alınmış emlak vergisi değerini belirtir belge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333"/>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37</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 xml:space="preserve">Finansal Kiralama (Leasing) sözleşmesi belirmesi </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0422E7">
            <w:pPr>
              <w:jc w:val="both"/>
              <w:rPr>
                <w:rFonts w:cs="Times New Roman"/>
                <w:sz w:val="20"/>
                <w:szCs w:val="20"/>
              </w:rPr>
            </w:pPr>
            <w:r w:rsidRPr="00DC422F">
              <w:rPr>
                <w:rFonts w:cs="Times New Roman"/>
                <w:sz w:val="20"/>
                <w:szCs w:val="20"/>
              </w:rPr>
              <w:t xml:space="preserve">1- Noterde düzenlenmiş sözleşme, 2- Lehtara ait veya yetkili temsilcilerinin nüfus cüzdanı veya pasaportu ve temsil belgesi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920F78">
        <w:trPr>
          <w:trHeight w:val="1405"/>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38</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 xml:space="preserve">Kat Mülkiyeti Kurulu Taşınmazlarda Kat İlavesi </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0422E7">
            <w:pPr>
              <w:jc w:val="both"/>
              <w:rPr>
                <w:rFonts w:cs="Times New Roman"/>
                <w:sz w:val="20"/>
                <w:szCs w:val="20"/>
              </w:rPr>
            </w:pPr>
            <w:r w:rsidRPr="00DC422F">
              <w:rPr>
                <w:rFonts w:cs="Times New Roman"/>
                <w:sz w:val="20"/>
                <w:szCs w:val="20"/>
              </w:rPr>
              <w:t xml:space="preserve">1- Değişikliği gösterir yetkili makamca onaylı  mimari proje,  2- Arsa payları değişikliklerini de kapsayan Noterden düzenlenmiş liste, 3- Tüm kat maliklerinin veya yetkili temsilcilerinin nüfus cüzdanı veya pasaportu ve temsil belgesi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8 Saat  (****)</w:t>
            </w:r>
          </w:p>
        </w:tc>
      </w:tr>
      <w:tr w:rsidR="00A81CAB" w:rsidRPr="00DC422F" w:rsidTr="00920F78">
        <w:trPr>
          <w:trHeight w:val="1245"/>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39</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Devre Mülk Hakkı Tesisi</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Devre Mülk Sözleşmesi  2- Taşınmaz malın sahiplerinin veya yetkili temsilcilerinin nüfus cüzdanı veya pasaportu ve temsil belgesi  3- Bina vasıflı taşınmazlarda  zorunlu deprem sigortası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8 Saat  (****)</w:t>
            </w:r>
          </w:p>
        </w:tc>
      </w:tr>
      <w:tr w:rsidR="00A81CAB" w:rsidRPr="00DC422F" w:rsidTr="00920F78">
        <w:trPr>
          <w:trHeight w:val="1440"/>
        </w:trPr>
        <w:tc>
          <w:tcPr>
            <w:tcW w:w="74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lastRenderedPageBreak/>
              <w:t>40</w:t>
            </w:r>
          </w:p>
        </w:tc>
        <w:tc>
          <w:tcPr>
            <w:tcW w:w="192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Ortaklaşa Kullanılan Yerlerin Tescili</w:t>
            </w:r>
          </w:p>
        </w:tc>
        <w:tc>
          <w:tcPr>
            <w:tcW w:w="10080" w:type="dxa"/>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0422E7">
            <w:pPr>
              <w:jc w:val="both"/>
              <w:rPr>
                <w:rFonts w:cs="Times New Roman"/>
                <w:sz w:val="20"/>
                <w:szCs w:val="20"/>
              </w:rPr>
            </w:pPr>
            <w:r w:rsidRPr="00DC422F">
              <w:rPr>
                <w:rFonts w:cs="Times New Roman"/>
                <w:sz w:val="20"/>
                <w:szCs w:val="20"/>
              </w:rPr>
              <w:t xml:space="preserve">1- Taşınmaz sahibi ile lehtarın veya yetkili temsilcilerinin nüfus cüzdanı veya pasaportu ve temsil belgesi, 2- </w:t>
            </w:r>
            <w:r w:rsidR="00C0556C">
              <w:rPr>
                <w:rFonts w:cs="Times New Roman"/>
                <w:sz w:val="20"/>
                <w:szCs w:val="20"/>
              </w:rPr>
              <w:t xml:space="preserve"> Bina vasıflı taşınmazlarda zorunlu deprem sigortası </w:t>
            </w:r>
            <w:r w:rsidR="000422E7">
              <w:rPr>
                <w:rFonts w:cs="Times New Roman"/>
                <w:sz w:val="20"/>
                <w:szCs w:val="20"/>
              </w:rPr>
              <w:t>3</w:t>
            </w:r>
            <w:r w:rsidRPr="00DC422F">
              <w:rPr>
                <w:rFonts w:cs="Times New Roman"/>
                <w:sz w:val="20"/>
                <w:szCs w:val="20"/>
              </w:rPr>
              <w:t xml:space="preserve">- İlgili Belediyeden alınmış emlak vergisi değerini belirtir belge </w:t>
            </w:r>
          </w:p>
        </w:tc>
        <w:tc>
          <w:tcPr>
            <w:tcW w:w="2400" w:type="dxa"/>
            <w:tcBorders>
              <w:top w:val="single" w:sz="4" w:space="0" w:color="auto"/>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8 Saat  (***)</w:t>
            </w:r>
          </w:p>
        </w:tc>
      </w:tr>
      <w:tr w:rsidR="00A81CAB" w:rsidRPr="00DC422F" w:rsidTr="00920F78">
        <w:trPr>
          <w:trHeight w:val="885"/>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41</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Vakfa Özgülenen Malların Tescili</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jc w:val="both"/>
              <w:rPr>
                <w:rFonts w:cs="Times New Roman"/>
                <w:sz w:val="20"/>
                <w:szCs w:val="20"/>
              </w:rPr>
            </w:pPr>
            <w:r w:rsidRPr="00DC422F">
              <w:rPr>
                <w:rFonts w:cs="Times New Roman"/>
                <w:sz w:val="20"/>
                <w:szCs w:val="20"/>
              </w:rPr>
              <w:t xml:space="preserve">1- Vakfın tesciline dair kesinleşmiş mahkeme kararı, 2-  Taşınmaz malın vakıf adına tesciline dair mahkemenin bildirimi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017386">
        <w:trPr>
          <w:trHeight w:val="1612"/>
        </w:trPr>
        <w:tc>
          <w:tcPr>
            <w:tcW w:w="740" w:type="dxa"/>
            <w:tcBorders>
              <w:top w:val="nil"/>
              <w:left w:val="single" w:sz="8" w:space="0" w:color="auto"/>
              <w:bottom w:val="single" w:sz="4" w:space="0" w:color="auto"/>
              <w:right w:val="single" w:sz="4" w:space="0" w:color="auto"/>
            </w:tcBorders>
            <w:shd w:val="clear" w:color="auto" w:fill="auto"/>
            <w:noWrap/>
            <w:vAlign w:val="center"/>
          </w:tcPr>
          <w:p w:rsidR="00A81CAB" w:rsidRPr="00DC422F" w:rsidRDefault="00A81CAB" w:rsidP="00B2217F">
            <w:pPr>
              <w:jc w:val="center"/>
              <w:rPr>
                <w:rFonts w:cs="Times New Roman"/>
                <w:b/>
                <w:bCs/>
                <w:color w:val="000000"/>
                <w:sz w:val="20"/>
                <w:szCs w:val="20"/>
              </w:rPr>
            </w:pPr>
            <w:r w:rsidRPr="00DC422F">
              <w:rPr>
                <w:rFonts w:cs="Times New Roman"/>
                <w:b/>
                <w:bCs/>
                <w:color w:val="000000"/>
                <w:sz w:val="20"/>
                <w:szCs w:val="20"/>
              </w:rPr>
              <w:t>42</w:t>
            </w:r>
          </w:p>
        </w:tc>
        <w:tc>
          <w:tcPr>
            <w:tcW w:w="1920" w:type="dxa"/>
            <w:tcBorders>
              <w:top w:val="nil"/>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sz w:val="20"/>
                <w:szCs w:val="20"/>
              </w:rPr>
            </w:pPr>
            <w:r w:rsidRPr="00DC422F">
              <w:rPr>
                <w:rFonts w:cs="Times New Roman"/>
                <w:sz w:val="20"/>
                <w:szCs w:val="20"/>
              </w:rPr>
              <w:t>Sözleşmeden Doğan; Şufa (Ön Alım), İştifa (Alım), Vefa (Geri Alım) Hakkı Şerhi</w:t>
            </w:r>
          </w:p>
        </w:tc>
        <w:tc>
          <w:tcPr>
            <w:tcW w:w="10080" w:type="dxa"/>
            <w:tcBorders>
              <w:top w:val="nil"/>
              <w:left w:val="nil"/>
              <w:bottom w:val="single" w:sz="4" w:space="0" w:color="auto"/>
              <w:right w:val="single" w:sz="4" w:space="0" w:color="auto"/>
            </w:tcBorders>
            <w:shd w:val="clear" w:color="auto" w:fill="auto"/>
            <w:vAlign w:val="center"/>
          </w:tcPr>
          <w:p w:rsidR="00A81CAB" w:rsidRPr="00DC422F" w:rsidRDefault="00A81CAB" w:rsidP="000422E7">
            <w:pPr>
              <w:jc w:val="both"/>
              <w:rPr>
                <w:rFonts w:cs="Times New Roman"/>
                <w:sz w:val="20"/>
                <w:szCs w:val="20"/>
              </w:rPr>
            </w:pPr>
            <w:r w:rsidRPr="00DC422F">
              <w:rPr>
                <w:rFonts w:cs="Times New Roman"/>
                <w:sz w:val="20"/>
                <w:szCs w:val="20"/>
              </w:rPr>
              <w:t xml:space="preserve">1- Noterden düzenlenmiş sözleşme, 2- Şerh yetkisine sahip lehtar veya yetkili temsilcilerinin nüfus cüzdanı veya pasaportu ve temsil belgesi  </w:t>
            </w:r>
          </w:p>
        </w:tc>
        <w:tc>
          <w:tcPr>
            <w:tcW w:w="2400" w:type="dxa"/>
            <w:tcBorders>
              <w:top w:val="nil"/>
              <w:left w:val="nil"/>
              <w:bottom w:val="single" w:sz="4" w:space="0" w:color="auto"/>
              <w:right w:val="single" w:sz="4" w:space="0" w:color="auto"/>
            </w:tcBorders>
            <w:shd w:val="clear" w:color="auto" w:fill="auto"/>
            <w:vAlign w:val="center"/>
          </w:tcPr>
          <w:p w:rsidR="00B5143F" w:rsidRDefault="00A81CAB" w:rsidP="00920F78">
            <w:pPr>
              <w:jc w:val="both"/>
              <w:rPr>
                <w:rFonts w:cs="Times New Roman"/>
                <w:color w:val="000000"/>
                <w:sz w:val="20"/>
                <w:szCs w:val="20"/>
              </w:rPr>
            </w:pPr>
            <w:r w:rsidRPr="00DC422F">
              <w:rPr>
                <w:rFonts w:cs="Times New Roman"/>
                <w:color w:val="000000"/>
                <w:sz w:val="20"/>
                <w:szCs w:val="20"/>
              </w:rPr>
              <w:t xml:space="preserve"> Başvuru: 15 Dk. (  *)</w:t>
            </w:r>
          </w:p>
          <w:p w:rsidR="00A81CAB" w:rsidRPr="00DC422F" w:rsidRDefault="00A81CAB" w:rsidP="00920F78">
            <w:pPr>
              <w:jc w:val="both"/>
              <w:rPr>
                <w:rFonts w:cs="Times New Roman"/>
                <w:color w:val="000000"/>
                <w:sz w:val="20"/>
                <w:szCs w:val="20"/>
              </w:rPr>
            </w:pPr>
            <w:r w:rsidRPr="00DC422F">
              <w:rPr>
                <w:rFonts w:cs="Times New Roman"/>
                <w:color w:val="000000"/>
                <w:sz w:val="20"/>
                <w:szCs w:val="20"/>
              </w:rPr>
              <w:t xml:space="preserve"> İşlem: 2 Saat     (**)</w:t>
            </w:r>
          </w:p>
        </w:tc>
      </w:tr>
      <w:tr w:rsidR="00A81CAB" w:rsidRPr="00DC422F" w:rsidTr="00017386">
        <w:trPr>
          <w:trHeight w:val="1409"/>
        </w:trPr>
        <w:tc>
          <w:tcPr>
            <w:tcW w:w="740" w:type="dxa"/>
            <w:tcBorders>
              <w:top w:val="single" w:sz="4" w:space="0" w:color="auto"/>
              <w:left w:val="single" w:sz="4" w:space="0" w:color="auto"/>
              <w:bottom w:val="single" w:sz="4" w:space="0" w:color="auto"/>
            </w:tcBorders>
            <w:shd w:val="clear" w:color="auto" w:fill="auto"/>
            <w:noWrap/>
            <w:vAlign w:val="center"/>
          </w:tcPr>
          <w:p w:rsidR="00A81CAB" w:rsidRPr="00DC422F" w:rsidRDefault="00A81CAB" w:rsidP="00920F78">
            <w:pPr>
              <w:jc w:val="both"/>
              <w:rPr>
                <w:rFonts w:cs="Times New Roman"/>
                <w:b/>
                <w:bCs/>
                <w:color w:val="000000"/>
                <w:sz w:val="20"/>
                <w:szCs w:val="20"/>
              </w:rPr>
            </w:pPr>
          </w:p>
        </w:tc>
        <w:tc>
          <w:tcPr>
            <w:tcW w:w="14400" w:type="dxa"/>
            <w:gridSpan w:val="3"/>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920F78">
            <w:pPr>
              <w:rPr>
                <w:rFonts w:cs="Times New Roman"/>
                <w:color w:val="000000"/>
                <w:sz w:val="20"/>
                <w:szCs w:val="20"/>
              </w:rPr>
            </w:pPr>
            <w:r w:rsidRPr="00DC422F">
              <w:rPr>
                <w:rFonts w:cs="Times New Roman"/>
                <w:color w:val="000000"/>
                <w:sz w:val="20"/>
                <w:szCs w:val="20"/>
              </w:rPr>
              <w:t>(*) Evrakların eksiksiz teslimi, incelenmesini takiben kendinden önce başvuru olması halinde randevu verilmesi için geçen zaman                                                                                                                                                                                                                                                                                                                                                                           (**) Bir taşınmaza ait işlemin; randevu saati itibariyle hazırlanmaya başlanmasından itibaren geçen zaman                                                                                                                                                                                                           (***) İki taşınmaza ait işlemin randevu saati itibariyle hazırlanmaya başlanmasından itibaren geçen zaman                                                                                                                                                                 (****) Toplu yapı haricindeki binalara ait işlemin randevu saati itibariyle hazırlanmaya başlanmasından itibaren geçen zaman</w:t>
            </w:r>
          </w:p>
        </w:tc>
      </w:tr>
      <w:tr w:rsidR="00A81CAB" w:rsidRPr="00DC422F" w:rsidTr="00017386">
        <w:trPr>
          <w:trHeight w:val="997"/>
        </w:trPr>
        <w:tc>
          <w:tcPr>
            <w:tcW w:w="740" w:type="dxa"/>
            <w:tcBorders>
              <w:top w:val="single" w:sz="4" w:space="0" w:color="auto"/>
              <w:left w:val="single" w:sz="4" w:space="0" w:color="auto"/>
              <w:bottom w:val="single" w:sz="4" w:space="0" w:color="auto"/>
            </w:tcBorders>
            <w:shd w:val="clear" w:color="auto" w:fill="auto"/>
            <w:noWrap/>
            <w:vAlign w:val="center"/>
          </w:tcPr>
          <w:p w:rsidR="00A81CAB" w:rsidRPr="00DC422F" w:rsidRDefault="00A81CAB" w:rsidP="00920F78">
            <w:pPr>
              <w:jc w:val="both"/>
              <w:rPr>
                <w:rFonts w:cs="Times New Roman"/>
                <w:b/>
                <w:bCs/>
                <w:color w:val="000000"/>
                <w:sz w:val="20"/>
                <w:szCs w:val="20"/>
              </w:rPr>
            </w:pPr>
          </w:p>
        </w:tc>
        <w:tc>
          <w:tcPr>
            <w:tcW w:w="14400" w:type="dxa"/>
            <w:gridSpan w:val="3"/>
            <w:tcBorders>
              <w:top w:val="single" w:sz="4" w:space="0" w:color="auto"/>
              <w:left w:val="nil"/>
              <w:bottom w:val="single" w:sz="4" w:space="0" w:color="auto"/>
              <w:right w:val="single" w:sz="4" w:space="0" w:color="auto"/>
            </w:tcBorders>
            <w:shd w:val="clear" w:color="auto" w:fill="auto"/>
            <w:vAlign w:val="center"/>
          </w:tcPr>
          <w:p w:rsidR="00A81CAB" w:rsidRPr="00DC422F" w:rsidRDefault="00A81CAB" w:rsidP="000C27ED">
            <w:pPr>
              <w:jc w:val="both"/>
              <w:rPr>
                <w:rFonts w:cs="Times New Roman"/>
                <w:color w:val="000000"/>
                <w:sz w:val="20"/>
                <w:szCs w:val="20"/>
              </w:rPr>
            </w:pPr>
            <w:r w:rsidRPr="00DC422F">
              <w:rPr>
                <w:rFonts w:cs="Times New Roman"/>
                <w:color w:val="000000"/>
                <w:sz w:val="20"/>
                <w:szCs w:val="20"/>
              </w:rPr>
              <w:t xml:space="preserve">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                                                                                                                                                                                                                                                                                                                                                                   </w:t>
            </w:r>
          </w:p>
        </w:tc>
      </w:tr>
    </w:tbl>
    <w:p w:rsidR="00344481" w:rsidRPr="00DC422F" w:rsidRDefault="00344481">
      <w:pPr>
        <w:rPr>
          <w:sz w:val="20"/>
          <w:szCs w:val="20"/>
        </w:rPr>
      </w:pPr>
    </w:p>
    <w:tbl>
      <w:tblPr>
        <w:tblW w:w="15173" w:type="dxa"/>
        <w:tblCellSpacing w:w="0" w:type="dxa"/>
        <w:shd w:val="clear" w:color="auto" w:fill="FFFFFF"/>
        <w:tblCellMar>
          <w:left w:w="0" w:type="dxa"/>
          <w:right w:w="0" w:type="dxa"/>
        </w:tblCellMar>
        <w:tblLook w:val="04A0"/>
      </w:tblPr>
      <w:tblGrid>
        <w:gridCol w:w="2977"/>
        <w:gridCol w:w="5616"/>
        <w:gridCol w:w="2759"/>
        <w:gridCol w:w="3821"/>
      </w:tblGrid>
      <w:tr w:rsidR="005B152F" w:rsidRPr="00DD4A4B" w:rsidTr="005B152F">
        <w:trPr>
          <w:trHeight w:val="394"/>
          <w:tblCellSpacing w:w="0" w:type="dxa"/>
        </w:trPr>
        <w:tc>
          <w:tcPr>
            <w:tcW w:w="2977" w:type="dxa"/>
            <w:shd w:val="clear" w:color="auto" w:fill="FFFFFF"/>
            <w:vAlign w:val="center"/>
            <w:hideMark/>
          </w:tcPr>
          <w:p w:rsidR="005B152F" w:rsidRPr="00DD4A4B" w:rsidRDefault="005B152F" w:rsidP="003A458E">
            <w:pPr>
              <w:rPr>
                <w:rFonts w:ascii="Arial" w:hAnsi="Arial" w:cs="Arial"/>
                <w:color w:val="333333"/>
                <w:sz w:val="18"/>
                <w:szCs w:val="18"/>
              </w:rPr>
            </w:pPr>
            <w:r w:rsidRPr="00DD4A4B">
              <w:rPr>
                <w:rFonts w:cs="Times New Roman"/>
                <w:color w:val="333333"/>
                <w:sz w:val="30"/>
                <w:szCs w:val="30"/>
                <w:bdr w:val="none" w:sz="0" w:space="0" w:color="auto" w:frame="1"/>
              </w:rPr>
              <w:t>İlk Müracaat Yeri        :</w:t>
            </w:r>
          </w:p>
        </w:tc>
        <w:tc>
          <w:tcPr>
            <w:tcW w:w="5616" w:type="dxa"/>
            <w:shd w:val="clear" w:color="auto" w:fill="FFFFFF"/>
            <w:vAlign w:val="center"/>
            <w:hideMark/>
          </w:tcPr>
          <w:p w:rsidR="005B152F" w:rsidRPr="00DD4A4B" w:rsidRDefault="005B152F" w:rsidP="003A458E">
            <w:pPr>
              <w:rPr>
                <w:rFonts w:ascii="Arial" w:hAnsi="Arial" w:cs="Arial"/>
                <w:color w:val="333333"/>
                <w:sz w:val="18"/>
                <w:szCs w:val="18"/>
              </w:rPr>
            </w:pPr>
            <w:r>
              <w:rPr>
                <w:rFonts w:cs="Times New Roman"/>
                <w:color w:val="333333"/>
                <w:sz w:val="30"/>
                <w:szCs w:val="30"/>
                <w:bdr w:val="none" w:sz="0" w:space="0" w:color="auto" w:frame="1"/>
              </w:rPr>
              <w:t>İlçe Tapu Müdürlüğü</w:t>
            </w:r>
          </w:p>
        </w:tc>
        <w:tc>
          <w:tcPr>
            <w:tcW w:w="2759" w:type="dxa"/>
            <w:shd w:val="clear" w:color="auto" w:fill="FFFFFF"/>
            <w:vAlign w:val="center"/>
            <w:hideMark/>
          </w:tcPr>
          <w:p w:rsidR="005B152F" w:rsidRPr="00DD4A4B" w:rsidRDefault="005B152F" w:rsidP="003A458E">
            <w:pPr>
              <w:rPr>
                <w:rFonts w:ascii="Arial" w:hAnsi="Arial" w:cs="Arial"/>
                <w:color w:val="333333"/>
                <w:sz w:val="18"/>
                <w:szCs w:val="18"/>
              </w:rPr>
            </w:pPr>
            <w:r w:rsidRPr="00DD4A4B">
              <w:rPr>
                <w:rFonts w:cs="Times New Roman"/>
                <w:color w:val="333333"/>
                <w:sz w:val="30"/>
                <w:szCs w:val="30"/>
                <w:bdr w:val="none" w:sz="0" w:space="0" w:color="auto" w:frame="1"/>
              </w:rPr>
              <w:t>İkinci Müracaat Yeri :</w:t>
            </w:r>
          </w:p>
        </w:tc>
        <w:tc>
          <w:tcPr>
            <w:tcW w:w="3821" w:type="dxa"/>
            <w:shd w:val="clear" w:color="auto" w:fill="FFFFFF"/>
            <w:vAlign w:val="center"/>
            <w:hideMark/>
          </w:tcPr>
          <w:p w:rsidR="005B152F" w:rsidRPr="00DD4A4B" w:rsidRDefault="005B152F" w:rsidP="003A458E">
            <w:pPr>
              <w:rPr>
                <w:rFonts w:ascii="Arial" w:hAnsi="Arial" w:cs="Arial"/>
                <w:color w:val="333333"/>
                <w:sz w:val="18"/>
                <w:szCs w:val="18"/>
              </w:rPr>
            </w:pPr>
            <w:r w:rsidRPr="00DD4A4B">
              <w:rPr>
                <w:rFonts w:cs="Times New Roman"/>
                <w:color w:val="333333"/>
                <w:sz w:val="30"/>
                <w:szCs w:val="30"/>
                <w:bdr w:val="none" w:sz="0" w:space="0" w:color="auto" w:frame="1"/>
              </w:rPr>
              <w:t>Kaymakamlık</w:t>
            </w:r>
          </w:p>
        </w:tc>
      </w:tr>
      <w:tr w:rsidR="005B152F" w:rsidRPr="00DD4A4B" w:rsidTr="005B152F">
        <w:trPr>
          <w:trHeight w:val="379"/>
          <w:tblCellSpacing w:w="0" w:type="dxa"/>
        </w:trPr>
        <w:tc>
          <w:tcPr>
            <w:tcW w:w="2977" w:type="dxa"/>
            <w:shd w:val="clear" w:color="auto" w:fill="FFFFFF"/>
            <w:vAlign w:val="center"/>
            <w:hideMark/>
          </w:tcPr>
          <w:p w:rsidR="005B152F" w:rsidRPr="00DD4A4B" w:rsidRDefault="005B152F" w:rsidP="003A458E">
            <w:pPr>
              <w:rPr>
                <w:rFonts w:ascii="Arial" w:hAnsi="Arial" w:cs="Arial"/>
                <w:color w:val="333333"/>
                <w:sz w:val="18"/>
                <w:szCs w:val="18"/>
              </w:rPr>
            </w:pPr>
            <w:r w:rsidRPr="00DD4A4B">
              <w:rPr>
                <w:rFonts w:cs="Times New Roman"/>
                <w:color w:val="333333"/>
                <w:sz w:val="30"/>
                <w:szCs w:val="30"/>
                <w:bdr w:val="none" w:sz="0" w:space="0" w:color="auto" w:frame="1"/>
              </w:rPr>
              <w:t>İsim                             :</w:t>
            </w:r>
          </w:p>
        </w:tc>
        <w:tc>
          <w:tcPr>
            <w:tcW w:w="5616" w:type="dxa"/>
            <w:shd w:val="clear" w:color="auto" w:fill="FFFFFF"/>
            <w:vAlign w:val="center"/>
            <w:hideMark/>
          </w:tcPr>
          <w:p w:rsidR="005B152F" w:rsidRPr="00DD4A4B" w:rsidRDefault="000422E7" w:rsidP="001E7A7F">
            <w:pPr>
              <w:rPr>
                <w:rFonts w:ascii="Arial" w:hAnsi="Arial" w:cs="Arial"/>
                <w:color w:val="333333"/>
                <w:sz w:val="18"/>
                <w:szCs w:val="18"/>
              </w:rPr>
            </w:pPr>
            <w:bookmarkStart w:id="0" w:name="_GoBack"/>
            <w:bookmarkEnd w:id="0"/>
            <w:r>
              <w:rPr>
                <w:rFonts w:cs="Times New Roman"/>
                <w:color w:val="333333"/>
                <w:sz w:val="30"/>
                <w:szCs w:val="30"/>
                <w:bdr w:val="none" w:sz="0" w:space="0" w:color="auto" w:frame="1"/>
              </w:rPr>
              <w:t>A</w:t>
            </w:r>
            <w:r w:rsidR="001E7A7F">
              <w:rPr>
                <w:rFonts w:cs="Times New Roman"/>
                <w:color w:val="333333"/>
                <w:sz w:val="30"/>
                <w:szCs w:val="30"/>
                <w:bdr w:val="none" w:sz="0" w:space="0" w:color="auto" w:frame="1"/>
              </w:rPr>
              <w:t>yşen AYAN</w:t>
            </w:r>
          </w:p>
        </w:tc>
        <w:tc>
          <w:tcPr>
            <w:tcW w:w="2759" w:type="dxa"/>
            <w:shd w:val="clear" w:color="auto" w:fill="FFFFFF"/>
            <w:vAlign w:val="center"/>
            <w:hideMark/>
          </w:tcPr>
          <w:p w:rsidR="005B152F" w:rsidRPr="00DD4A4B" w:rsidRDefault="005B152F" w:rsidP="003A458E">
            <w:pPr>
              <w:rPr>
                <w:rFonts w:ascii="Arial" w:hAnsi="Arial" w:cs="Arial"/>
                <w:color w:val="333333"/>
                <w:sz w:val="18"/>
                <w:szCs w:val="18"/>
              </w:rPr>
            </w:pPr>
            <w:r w:rsidRPr="00DD4A4B">
              <w:rPr>
                <w:rFonts w:cs="Times New Roman"/>
                <w:color w:val="333333"/>
                <w:sz w:val="30"/>
                <w:szCs w:val="30"/>
                <w:bdr w:val="none" w:sz="0" w:space="0" w:color="auto" w:frame="1"/>
              </w:rPr>
              <w:t>İsim                           :</w:t>
            </w:r>
          </w:p>
        </w:tc>
        <w:tc>
          <w:tcPr>
            <w:tcW w:w="3821" w:type="dxa"/>
            <w:shd w:val="clear" w:color="auto" w:fill="FFFFFF"/>
            <w:vAlign w:val="center"/>
            <w:hideMark/>
          </w:tcPr>
          <w:p w:rsidR="005B152F" w:rsidRPr="00DD4A4B" w:rsidRDefault="001E7A7F" w:rsidP="003A458E">
            <w:pPr>
              <w:rPr>
                <w:rFonts w:ascii="Arial" w:hAnsi="Arial" w:cs="Arial"/>
                <w:color w:val="333333"/>
                <w:sz w:val="18"/>
                <w:szCs w:val="18"/>
              </w:rPr>
            </w:pPr>
            <w:r>
              <w:rPr>
                <w:rFonts w:ascii="inherit" w:hAnsi="inherit" w:cs="Times New Roman"/>
                <w:color w:val="333333"/>
                <w:sz w:val="27"/>
                <w:szCs w:val="27"/>
                <w:bdr w:val="none" w:sz="0" w:space="0" w:color="auto" w:frame="1"/>
              </w:rPr>
              <w:t>Kürşathan ATAMER</w:t>
            </w:r>
          </w:p>
        </w:tc>
      </w:tr>
      <w:tr w:rsidR="005B152F" w:rsidRPr="00DD4A4B" w:rsidTr="005B152F">
        <w:trPr>
          <w:trHeight w:val="394"/>
          <w:tblCellSpacing w:w="0" w:type="dxa"/>
        </w:trPr>
        <w:tc>
          <w:tcPr>
            <w:tcW w:w="2977" w:type="dxa"/>
            <w:shd w:val="clear" w:color="auto" w:fill="FFFFFF"/>
            <w:vAlign w:val="center"/>
            <w:hideMark/>
          </w:tcPr>
          <w:p w:rsidR="005B152F" w:rsidRPr="00DD4A4B" w:rsidRDefault="005B152F" w:rsidP="003A458E">
            <w:pPr>
              <w:rPr>
                <w:rFonts w:ascii="Arial" w:hAnsi="Arial" w:cs="Arial"/>
                <w:color w:val="333333"/>
                <w:sz w:val="18"/>
                <w:szCs w:val="18"/>
              </w:rPr>
            </w:pPr>
            <w:r w:rsidRPr="00DD4A4B">
              <w:rPr>
                <w:rFonts w:cs="Times New Roman"/>
                <w:color w:val="333333"/>
                <w:sz w:val="30"/>
                <w:szCs w:val="30"/>
                <w:bdr w:val="none" w:sz="0" w:space="0" w:color="auto" w:frame="1"/>
              </w:rPr>
              <w:t>Ünvan                         :</w:t>
            </w:r>
          </w:p>
        </w:tc>
        <w:tc>
          <w:tcPr>
            <w:tcW w:w="5616" w:type="dxa"/>
            <w:shd w:val="clear" w:color="auto" w:fill="FFFFFF"/>
            <w:vAlign w:val="center"/>
            <w:hideMark/>
          </w:tcPr>
          <w:p w:rsidR="005B152F" w:rsidRPr="00DD4A4B" w:rsidRDefault="005B152F" w:rsidP="003A458E">
            <w:pPr>
              <w:rPr>
                <w:rFonts w:ascii="Arial" w:hAnsi="Arial" w:cs="Arial"/>
                <w:color w:val="333333"/>
                <w:sz w:val="18"/>
                <w:szCs w:val="18"/>
              </w:rPr>
            </w:pPr>
            <w:r>
              <w:rPr>
                <w:rFonts w:cs="Times New Roman"/>
                <w:color w:val="333333"/>
                <w:sz w:val="30"/>
                <w:szCs w:val="30"/>
                <w:bdr w:val="none" w:sz="0" w:space="0" w:color="auto" w:frame="1"/>
              </w:rPr>
              <w:t>İlçe Tapu Müdürü</w:t>
            </w:r>
            <w:r w:rsidR="000422E7">
              <w:rPr>
                <w:rFonts w:cs="Times New Roman"/>
                <w:color w:val="333333"/>
                <w:sz w:val="30"/>
                <w:szCs w:val="30"/>
                <w:bdr w:val="none" w:sz="0" w:space="0" w:color="auto" w:frame="1"/>
              </w:rPr>
              <w:t xml:space="preserve"> V.</w:t>
            </w:r>
          </w:p>
        </w:tc>
        <w:tc>
          <w:tcPr>
            <w:tcW w:w="2759" w:type="dxa"/>
            <w:shd w:val="clear" w:color="auto" w:fill="FFFFFF"/>
            <w:vAlign w:val="center"/>
            <w:hideMark/>
          </w:tcPr>
          <w:p w:rsidR="005B152F" w:rsidRPr="00DD4A4B" w:rsidRDefault="005B152F" w:rsidP="003A458E">
            <w:pPr>
              <w:rPr>
                <w:rFonts w:ascii="Arial" w:hAnsi="Arial" w:cs="Arial"/>
                <w:color w:val="333333"/>
                <w:sz w:val="18"/>
                <w:szCs w:val="18"/>
              </w:rPr>
            </w:pPr>
            <w:r w:rsidRPr="00DD4A4B">
              <w:rPr>
                <w:rFonts w:cs="Times New Roman"/>
                <w:color w:val="333333"/>
                <w:sz w:val="30"/>
                <w:szCs w:val="30"/>
                <w:bdr w:val="none" w:sz="0" w:space="0" w:color="auto" w:frame="1"/>
              </w:rPr>
              <w:t>Ünvan                        : </w:t>
            </w:r>
          </w:p>
        </w:tc>
        <w:tc>
          <w:tcPr>
            <w:tcW w:w="3821" w:type="dxa"/>
            <w:shd w:val="clear" w:color="auto" w:fill="FFFFFF"/>
            <w:vAlign w:val="center"/>
            <w:hideMark/>
          </w:tcPr>
          <w:p w:rsidR="005B152F" w:rsidRPr="00DD4A4B" w:rsidRDefault="005B152F" w:rsidP="003A458E">
            <w:pPr>
              <w:rPr>
                <w:rFonts w:ascii="Arial" w:hAnsi="Arial" w:cs="Arial"/>
                <w:color w:val="333333"/>
                <w:sz w:val="18"/>
                <w:szCs w:val="18"/>
              </w:rPr>
            </w:pPr>
            <w:r w:rsidRPr="00DD4A4B">
              <w:rPr>
                <w:rFonts w:cs="Times New Roman"/>
                <w:color w:val="333333"/>
                <w:sz w:val="30"/>
                <w:szCs w:val="30"/>
                <w:bdr w:val="none" w:sz="0" w:space="0" w:color="auto" w:frame="1"/>
              </w:rPr>
              <w:t>Kaymakam</w:t>
            </w:r>
            <w:r w:rsidR="001E7A7F">
              <w:rPr>
                <w:rFonts w:cs="Times New Roman"/>
                <w:color w:val="333333"/>
                <w:sz w:val="30"/>
                <w:szCs w:val="30"/>
                <w:bdr w:val="none" w:sz="0" w:space="0" w:color="auto" w:frame="1"/>
              </w:rPr>
              <w:t xml:space="preserve"> V.</w:t>
            </w:r>
          </w:p>
        </w:tc>
      </w:tr>
      <w:tr w:rsidR="005B152F" w:rsidRPr="00DD4A4B" w:rsidTr="005B152F">
        <w:trPr>
          <w:trHeight w:val="379"/>
          <w:tblCellSpacing w:w="0" w:type="dxa"/>
        </w:trPr>
        <w:tc>
          <w:tcPr>
            <w:tcW w:w="2977" w:type="dxa"/>
            <w:shd w:val="clear" w:color="auto" w:fill="FFFFFF"/>
            <w:vAlign w:val="center"/>
            <w:hideMark/>
          </w:tcPr>
          <w:p w:rsidR="005B152F" w:rsidRPr="00DD4A4B" w:rsidRDefault="005B152F" w:rsidP="003A458E">
            <w:pPr>
              <w:rPr>
                <w:rFonts w:ascii="Arial" w:hAnsi="Arial" w:cs="Arial"/>
                <w:color w:val="333333"/>
                <w:sz w:val="18"/>
                <w:szCs w:val="18"/>
              </w:rPr>
            </w:pPr>
            <w:r w:rsidRPr="00DD4A4B">
              <w:rPr>
                <w:rFonts w:cs="Times New Roman"/>
                <w:color w:val="333333"/>
                <w:sz w:val="30"/>
                <w:szCs w:val="30"/>
                <w:bdr w:val="none" w:sz="0" w:space="0" w:color="auto" w:frame="1"/>
              </w:rPr>
              <w:t>Tel                               :</w:t>
            </w:r>
          </w:p>
        </w:tc>
        <w:tc>
          <w:tcPr>
            <w:tcW w:w="5616" w:type="dxa"/>
            <w:shd w:val="clear" w:color="auto" w:fill="FFFFFF"/>
            <w:vAlign w:val="center"/>
            <w:hideMark/>
          </w:tcPr>
          <w:p w:rsidR="005B152F" w:rsidRPr="00DD4A4B" w:rsidRDefault="005B152F" w:rsidP="003A458E">
            <w:pPr>
              <w:rPr>
                <w:rFonts w:ascii="Arial" w:hAnsi="Arial" w:cs="Arial"/>
                <w:color w:val="333333"/>
                <w:sz w:val="18"/>
                <w:szCs w:val="18"/>
              </w:rPr>
            </w:pPr>
            <w:r w:rsidRPr="00DD4A4B">
              <w:rPr>
                <w:rFonts w:cs="Times New Roman"/>
                <w:color w:val="333333"/>
                <w:sz w:val="30"/>
                <w:szCs w:val="30"/>
                <w:bdr w:val="none" w:sz="0" w:space="0" w:color="auto" w:frame="1"/>
              </w:rPr>
              <w:t> </w:t>
            </w:r>
            <w:r>
              <w:rPr>
                <w:rFonts w:cs="Times New Roman"/>
                <w:color w:val="333333"/>
                <w:sz w:val="30"/>
                <w:szCs w:val="30"/>
                <w:bdr w:val="none" w:sz="0" w:space="0" w:color="auto" w:frame="1"/>
              </w:rPr>
              <w:t>0346 280 10 88</w:t>
            </w:r>
          </w:p>
        </w:tc>
        <w:tc>
          <w:tcPr>
            <w:tcW w:w="2759" w:type="dxa"/>
            <w:shd w:val="clear" w:color="auto" w:fill="FFFFFF"/>
            <w:vAlign w:val="center"/>
            <w:hideMark/>
          </w:tcPr>
          <w:p w:rsidR="005B152F" w:rsidRPr="00DD4A4B" w:rsidRDefault="005B152F" w:rsidP="003A458E">
            <w:pPr>
              <w:rPr>
                <w:rFonts w:ascii="Arial" w:hAnsi="Arial" w:cs="Arial"/>
                <w:color w:val="333333"/>
                <w:sz w:val="18"/>
                <w:szCs w:val="18"/>
              </w:rPr>
            </w:pPr>
            <w:r w:rsidRPr="00DD4A4B">
              <w:rPr>
                <w:rFonts w:cs="Times New Roman"/>
                <w:color w:val="333333"/>
                <w:sz w:val="30"/>
                <w:szCs w:val="30"/>
                <w:bdr w:val="none" w:sz="0" w:space="0" w:color="auto" w:frame="1"/>
              </w:rPr>
              <w:t>Tel                              :</w:t>
            </w:r>
          </w:p>
        </w:tc>
        <w:tc>
          <w:tcPr>
            <w:tcW w:w="3821" w:type="dxa"/>
            <w:shd w:val="clear" w:color="auto" w:fill="FFFFFF"/>
            <w:vAlign w:val="center"/>
            <w:hideMark/>
          </w:tcPr>
          <w:p w:rsidR="005B152F" w:rsidRPr="00DD4A4B" w:rsidRDefault="005B152F" w:rsidP="003A458E">
            <w:pPr>
              <w:rPr>
                <w:rFonts w:ascii="Arial" w:hAnsi="Arial" w:cs="Arial"/>
                <w:color w:val="333333"/>
                <w:sz w:val="18"/>
                <w:szCs w:val="18"/>
              </w:rPr>
            </w:pPr>
            <w:r>
              <w:rPr>
                <w:rFonts w:cs="Times New Roman"/>
                <w:color w:val="333333"/>
                <w:sz w:val="30"/>
                <w:szCs w:val="30"/>
                <w:bdr w:val="none" w:sz="0" w:space="0" w:color="auto" w:frame="1"/>
              </w:rPr>
              <w:t>0 (346) 381 20 01</w:t>
            </w:r>
          </w:p>
        </w:tc>
      </w:tr>
      <w:tr w:rsidR="005B152F" w:rsidRPr="00DD4A4B" w:rsidTr="005B152F">
        <w:trPr>
          <w:trHeight w:val="394"/>
          <w:tblCellSpacing w:w="0" w:type="dxa"/>
        </w:trPr>
        <w:tc>
          <w:tcPr>
            <w:tcW w:w="2977" w:type="dxa"/>
            <w:shd w:val="clear" w:color="auto" w:fill="FFFFFF"/>
            <w:vAlign w:val="center"/>
            <w:hideMark/>
          </w:tcPr>
          <w:p w:rsidR="005B152F" w:rsidRPr="00DD4A4B" w:rsidRDefault="005B152F" w:rsidP="003A458E">
            <w:pPr>
              <w:rPr>
                <w:rFonts w:ascii="Arial" w:hAnsi="Arial" w:cs="Arial"/>
                <w:color w:val="333333"/>
                <w:sz w:val="18"/>
                <w:szCs w:val="18"/>
              </w:rPr>
            </w:pPr>
            <w:r w:rsidRPr="00DD4A4B">
              <w:rPr>
                <w:rFonts w:cs="Times New Roman"/>
                <w:color w:val="333333"/>
                <w:sz w:val="30"/>
                <w:szCs w:val="30"/>
                <w:bdr w:val="none" w:sz="0" w:space="0" w:color="auto" w:frame="1"/>
              </w:rPr>
              <w:t>Faks                            :</w:t>
            </w:r>
          </w:p>
        </w:tc>
        <w:tc>
          <w:tcPr>
            <w:tcW w:w="5616" w:type="dxa"/>
            <w:shd w:val="clear" w:color="auto" w:fill="FFFFFF"/>
            <w:vAlign w:val="center"/>
            <w:hideMark/>
          </w:tcPr>
          <w:p w:rsidR="005B152F" w:rsidRPr="00DD4A4B" w:rsidRDefault="005B152F" w:rsidP="003A458E">
            <w:pPr>
              <w:rPr>
                <w:rFonts w:ascii="Arial" w:hAnsi="Arial" w:cs="Arial"/>
                <w:color w:val="333333"/>
                <w:sz w:val="18"/>
                <w:szCs w:val="18"/>
              </w:rPr>
            </w:pPr>
            <w:r>
              <w:rPr>
                <w:rFonts w:cs="Times New Roman"/>
                <w:color w:val="333333"/>
                <w:sz w:val="30"/>
                <w:szCs w:val="30"/>
                <w:bdr w:val="none" w:sz="0" w:space="0" w:color="auto" w:frame="1"/>
              </w:rPr>
              <w:t xml:space="preserve"> 0346 381 22 50</w:t>
            </w:r>
          </w:p>
        </w:tc>
        <w:tc>
          <w:tcPr>
            <w:tcW w:w="2759" w:type="dxa"/>
            <w:shd w:val="clear" w:color="auto" w:fill="FFFFFF"/>
            <w:vAlign w:val="center"/>
            <w:hideMark/>
          </w:tcPr>
          <w:p w:rsidR="005B152F" w:rsidRPr="00DD4A4B" w:rsidRDefault="005B152F" w:rsidP="003A458E">
            <w:pPr>
              <w:rPr>
                <w:rFonts w:ascii="Arial" w:hAnsi="Arial" w:cs="Arial"/>
                <w:color w:val="333333"/>
                <w:sz w:val="18"/>
                <w:szCs w:val="18"/>
              </w:rPr>
            </w:pPr>
            <w:r w:rsidRPr="00DD4A4B">
              <w:rPr>
                <w:rFonts w:cs="Times New Roman"/>
                <w:color w:val="333333"/>
                <w:sz w:val="30"/>
                <w:szCs w:val="30"/>
                <w:bdr w:val="none" w:sz="0" w:space="0" w:color="auto" w:frame="1"/>
              </w:rPr>
              <w:t>Faks                           :</w:t>
            </w:r>
          </w:p>
        </w:tc>
        <w:tc>
          <w:tcPr>
            <w:tcW w:w="3821" w:type="dxa"/>
            <w:shd w:val="clear" w:color="auto" w:fill="FFFFFF"/>
            <w:vAlign w:val="center"/>
            <w:hideMark/>
          </w:tcPr>
          <w:p w:rsidR="005B152F" w:rsidRPr="00DD4A4B" w:rsidRDefault="005B152F" w:rsidP="003A458E">
            <w:pPr>
              <w:rPr>
                <w:rFonts w:ascii="Arial" w:hAnsi="Arial" w:cs="Arial"/>
                <w:color w:val="333333"/>
                <w:sz w:val="18"/>
                <w:szCs w:val="18"/>
              </w:rPr>
            </w:pPr>
            <w:r>
              <w:rPr>
                <w:rFonts w:cs="Times New Roman"/>
                <w:color w:val="333333"/>
                <w:sz w:val="30"/>
                <w:szCs w:val="30"/>
                <w:bdr w:val="none" w:sz="0" w:space="0" w:color="auto" w:frame="1"/>
              </w:rPr>
              <w:t>0 (346) 381 24 45</w:t>
            </w:r>
          </w:p>
        </w:tc>
      </w:tr>
      <w:tr w:rsidR="005B152F" w:rsidRPr="00DD4A4B" w:rsidTr="005B152F">
        <w:trPr>
          <w:trHeight w:val="379"/>
          <w:tblCellSpacing w:w="0" w:type="dxa"/>
        </w:trPr>
        <w:tc>
          <w:tcPr>
            <w:tcW w:w="2977" w:type="dxa"/>
            <w:shd w:val="clear" w:color="auto" w:fill="FFFFFF"/>
            <w:vAlign w:val="center"/>
            <w:hideMark/>
          </w:tcPr>
          <w:p w:rsidR="005B152F" w:rsidRPr="00DD4A4B" w:rsidRDefault="005B152F" w:rsidP="003A458E">
            <w:pPr>
              <w:rPr>
                <w:rFonts w:ascii="Arial" w:hAnsi="Arial" w:cs="Arial"/>
                <w:color w:val="333333"/>
                <w:sz w:val="18"/>
                <w:szCs w:val="18"/>
              </w:rPr>
            </w:pPr>
            <w:r w:rsidRPr="00DD4A4B">
              <w:rPr>
                <w:rFonts w:cs="Times New Roman"/>
                <w:color w:val="333333"/>
                <w:sz w:val="30"/>
                <w:szCs w:val="30"/>
                <w:bdr w:val="none" w:sz="0" w:space="0" w:color="auto" w:frame="1"/>
              </w:rPr>
              <w:t>E-Posta Adresi            :</w:t>
            </w:r>
          </w:p>
        </w:tc>
        <w:tc>
          <w:tcPr>
            <w:tcW w:w="5616" w:type="dxa"/>
            <w:shd w:val="clear" w:color="auto" w:fill="FFFFFF"/>
            <w:vAlign w:val="center"/>
            <w:hideMark/>
          </w:tcPr>
          <w:p w:rsidR="005B152F" w:rsidRPr="00A5337C" w:rsidRDefault="00A5337C" w:rsidP="003A458E">
            <w:pPr>
              <w:rPr>
                <w:rFonts w:cs="Times New Roman"/>
                <w:color w:val="333333"/>
                <w:sz w:val="30"/>
                <w:szCs w:val="30"/>
              </w:rPr>
            </w:pPr>
            <w:r w:rsidRPr="00A5337C">
              <w:rPr>
                <w:rFonts w:ascii="Arial" w:hAnsi="Arial" w:cs="Arial"/>
                <w:color w:val="333333"/>
                <w:sz w:val="30"/>
                <w:szCs w:val="30"/>
              </w:rPr>
              <w:t xml:space="preserve"> </w:t>
            </w:r>
            <w:r w:rsidRPr="00A5337C">
              <w:rPr>
                <w:rFonts w:cs="Times New Roman"/>
                <w:color w:val="333333"/>
                <w:sz w:val="30"/>
                <w:szCs w:val="30"/>
              </w:rPr>
              <w:t>golova- tsm@tkgm.gov.tr</w:t>
            </w:r>
          </w:p>
        </w:tc>
        <w:tc>
          <w:tcPr>
            <w:tcW w:w="2759" w:type="dxa"/>
            <w:shd w:val="clear" w:color="auto" w:fill="FFFFFF"/>
            <w:vAlign w:val="center"/>
            <w:hideMark/>
          </w:tcPr>
          <w:p w:rsidR="005B152F" w:rsidRPr="00DD4A4B" w:rsidRDefault="005B152F" w:rsidP="003A458E">
            <w:pPr>
              <w:rPr>
                <w:rFonts w:ascii="Arial" w:hAnsi="Arial" w:cs="Arial"/>
                <w:color w:val="333333"/>
                <w:sz w:val="18"/>
                <w:szCs w:val="18"/>
              </w:rPr>
            </w:pPr>
            <w:r w:rsidRPr="00DD4A4B">
              <w:rPr>
                <w:rFonts w:cs="Times New Roman"/>
                <w:color w:val="333333"/>
                <w:sz w:val="30"/>
                <w:szCs w:val="30"/>
                <w:bdr w:val="none" w:sz="0" w:space="0" w:color="auto" w:frame="1"/>
              </w:rPr>
              <w:t>E-Posta Adresi           :</w:t>
            </w:r>
          </w:p>
        </w:tc>
        <w:tc>
          <w:tcPr>
            <w:tcW w:w="3821" w:type="dxa"/>
            <w:shd w:val="clear" w:color="auto" w:fill="FFFFFF"/>
            <w:vAlign w:val="center"/>
            <w:hideMark/>
          </w:tcPr>
          <w:p w:rsidR="005B152F" w:rsidRPr="00DD4A4B" w:rsidRDefault="005B152F" w:rsidP="003A458E">
            <w:pPr>
              <w:rPr>
                <w:rFonts w:cs="Times New Roman"/>
                <w:color w:val="333333"/>
                <w:sz w:val="30"/>
                <w:szCs w:val="30"/>
              </w:rPr>
            </w:pPr>
            <w:r w:rsidRPr="00DD4A4B">
              <w:rPr>
                <w:rFonts w:ascii="Arial" w:hAnsi="Arial" w:cs="Arial"/>
                <w:color w:val="333333"/>
                <w:sz w:val="18"/>
                <w:szCs w:val="18"/>
              </w:rPr>
              <w:t> </w:t>
            </w:r>
            <w:r w:rsidRPr="00DD4A4B">
              <w:rPr>
                <w:rFonts w:cs="Times New Roman"/>
                <w:color w:val="333333"/>
                <w:sz w:val="30"/>
                <w:szCs w:val="30"/>
              </w:rPr>
              <w:t>golova@icisleri.gov.tr</w:t>
            </w:r>
          </w:p>
        </w:tc>
      </w:tr>
    </w:tbl>
    <w:p w:rsidR="00344481" w:rsidRPr="00DC422F" w:rsidRDefault="00344481">
      <w:pPr>
        <w:rPr>
          <w:sz w:val="20"/>
          <w:szCs w:val="20"/>
        </w:rPr>
      </w:pPr>
    </w:p>
    <w:p w:rsidR="00344481" w:rsidRDefault="00344481">
      <w:pPr>
        <w:rPr>
          <w:sz w:val="20"/>
          <w:szCs w:val="20"/>
        </w:rPr>
      </w:pPr>
    </w:p>
    <w:p w:rsidR="00EC0CD1" w:rsidRPr="00DC422F" w:rsidRDefault="00EC0CD1">
      <w:pPr>
        <w:rPr>
          <w:sz w:val="20"/>
          <w:szCs w:val="20"/>
        </w:rPr>
      </w:pPr>
    </w:p>
    <w:p w:rsidR="00344481" w:rsidRPr="00170341" w:rsidRDefault="00344481">
      <w:pPr>
        <w:rPr>
          <w:sz w:val="20"/>
          <w:szCs w:val="20"/>
        </w:rPr>
      </w:pPr>
    </w:p>
    <w:sectPr w:rsidR="00344481" w:rsidRPr="00170341" w:rsidSect="00597AEA">
      <w:footerReference w:type="even" r:id="rId6"/>
      <w:footerReference w:type="default" r:id="rId7"/>
      <w:pgSz w:w="16838" w:h="11906" w:orient="landscape"/>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65D" w:rsidRDefault="0056265D">
      <w:r>
        <w:separator/>
      </w:r>
    </w:p>
  </w:endnote>
  <w:endnote w:type="continuationSeparator" w:id="0">
    <w:p w:rsidR="0056265D" w:rsidRDefault="00562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A62" w:rsidRDefault="00B42EA8" w:rsidP="003E3680">
    <w:pPr>
      <w:pStyle w:val="Altbilgi"/>
      <w:framePr w:wrap="around" w:vAnchor="text" w:hAnchor="margin" w:xAlign="center" w:y="1"/>
      <w:rPr>
        <w:rStyle w:val="SayfaNumaras"/>
      </w:rPr>
    </w:pPr>
    <w:r>
      <w:rPr>
        <w:rStyle w:val="SayfaNumaras"/>
      </w:rPr>
      <w:fldChar w:fldCharType="begin"/>
    </w:r>
    <w:r w:rsidR="00D41A62">
      <w:rPr>
        <w:rStyle w:val="SayfaNumaras"/>
      </w:rPr>
      <w:instrText xml:space="preserve">PAGE  </w:instrText>
    </w:r>
    <w:r>
      <w:rPr>
        <w:rStyle w:val="SayfaNumaras"/>
      </w:rPr>
      <w:fldChar w:fldCharType="end"/>
    </w:r>
  </w:p>
  <w:p w:rsidR="00D41A62" w:rsidRDefault="00D41A6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A62" w:rsidRDefault="00B42EA8" w:rsidP="003E3680">
    <w:pPr>
      <w:pStyle w:val="Altbilgi"/>
      <w:framePr w:wrap="around" w:vAnchor="text" w:hAnchor="margin" w:xAlign="center" w:y="1"/>
      <w:rPr>
        <w:rStyle w:val="SayfaNumaras"/>
      </w:rPr>
    </w:pPr>
    <w:r>
      <w:rPr>
        <w:rStyle w:val="SayfaNumaras"/>
      </w:rPr>
      <w:fldChar w:fldCharType="begin"/>
    </w:r>
    <w:r w:rsidR="00D41A62">
      <w:rPr>
        <w:rStyle w:val="SayfaNumaras"/>
      </w:rPr>
      <w:instrText xml:space="preserve">PAGE  </w:instrText>
    </w:r>
    <w:r>
      <w:rPr>
        <w:rStyle w:val="SayfaNumaras"/>
      </w:rPr>
      <w:fldChar w:fldCharType="separate"/>
    </w:r>
    <w:r w:rsidR="001E7A7F">
      <w:rPr>
        <w:rStyle w:val="SayfaNumaras"/>
        <w:noProof/>
      </w:rPr>
      <w:t>7</w:t>
    </w:r>
    <w:r>
      <w:rPr>
        <w:rStyle w:val="SayfaNumaras"/>
      </w:rPr>
      <w:fldChar w:fldCharType="end"/>
    </w:r>
  </w:p>
  <w:p w:rsidR="00D41A62" w:rsidRDefault="00D41A6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65D" w:rsidRDefault="0056265D">
      <w:r>
        <w:separator/>
      </w:r>
    </w:p>
  </w:footnote>
  <w:footnote w:type="continuationSeparator" w:id="0">
    <w:p w:rsidR="0056265D" w:rsidRDefault="005626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36C2E"/>
    <w:rsid w:val="0000675F"/>
    <w:rsid w:val="00017386"/>
    <w:rsid w:val="000422E7"/>
    <w:rsid w:val="00074651"/>
    <w:rsid w:val="0008480C"/>
    <w:rsid w:val="000A59C8"/>
    <w:rsid w:val="000C27ED"/>
    <w:rsid w:val="000C415E"/>
    <w:rsid w:val="000D3782"/>
    <w:rsid w:val="000F4E16"/>
    <w:rsid w:val="00135492"/>
    <w:rsid w:val="00170341"/>
    <w:rsid w:val="001A70DB"/>
    <w:rsid w:val="001C3708"/>
    <w:rsid w:val="001D2DA4"/>
    <w:rsid w:val="001D63AB"/>
    <w:rsid w:val="001E7A7F"/>
    <w:rsid w:val="00212E1B"/>
    <w:rsid w:val="0021381A"/>
    <w:rsid w:val="002C11E4"/>
    <w:rsid w:val="002C32E0"/>
    <w:rsid w:val="002F0B96"/>
    <w:rsid w:val="002F75DE"/>
    <w:rsid w:val="00302BD1"/>
    <w:rsid w:val="003106A7"/>
    <w:rsid w:val="0032796D"/>
    <w:rsid w:val="00344481"/>
    <w:rsid w:val="00372C8F"/>
    <w:rsid w:val="003833D0"/>
    <w:rsid w:val="003B0656"/>
    <w:rsid w:val="003B4B4D"/>
    <w:rsid w:val="003E3680"/>
    <w:rsid w:val="00412B3D"/>
    <w:rsid w:val="00416907"/>
    <w:rsid w:val="00424B99"/>
    <w:rsid w:val="00453464"/>
    <w:rsid w:val="004721E5"/>
    <w:rsid w:val="004773CE"/>
    <w:rsid w:val="004969CD"/>
    <w:rsid w:val="004D4594"/>
    <w:rsid w:val="00502742"/>
    <w:rsid w:val="00503575"/>
    <w:rsid w:val="00536C2E"/>
    <w:rsid w:val="0056265D"/>
    <w:rsid w:val="00597AEA"/>
    <w:rsid w:val="005B152F"/>
    <w:rsid w:val="00671BED"/>
    <w:rsid w:val="006D46E2"/>
    <w:rsid w:val="006E5E3B"/>
    <w:rsid w:val="006E7177"/>
    <w:rsid w:val="00713FB7"/>
    <w:rsid w:val="0072546E"/>
    <w:rsid w:val="007449FB"/>
    <w:rsid w:val="00766611"/>
    <w:rsid w:val="007765AE"/>
    <w:rsid w:val="00790C22"/>
    <w:rsid w:val="007F5D93"/>
    <w:rsid w:val="00881B98"/>
    <w:rsid w:val="008C49CE"/>
    <w:rsid w:val="00920F78"/>
    <w:rsid w:val="00996C5A"/>
    <w:rsid w:val="009A43A8"/>
    <w:rsid w:val="00A26CCC"/>
    <w:rsid w:val="00A52A9B"/>
    <w:rsid w:val="00A5337C"/>
    <w:rsid w:val="00A81CAB"/>
    <w:rsid w:val="00AB74F8"/>
    <w:rsid w:val="00AE6A96"/>
    <w:rsid w:val="00B03364"/>
    <w:rsid w:val="00B2217F"/>
    <w:rsid w:val="00B42EA8"/>
    <w:rsid w:val="00B5143F"/>
    <w:rsid w:val="00BC64AD"/>
    <w:rsid w:val="00C0556C"/>
    <w:rsid w:val="00C31678"/>
    <w:rsid w:val="00C32F67"/>
    <w:rsid w:val="00C76FA4"/>
    <w:rsid w:val="00CC32B7"/>
    <w:rsid w:val="00D27415"/>
    <w:rsid w:val="00D357FA"/>
    <w:rsid w:val="00D41A62"/>
    <w:rsid w:val="00DC2752"/>
    <w:rsid w:val="00DC422F"/>
    <w:rsid w:val="00DD4FF1"/>
    <w:rsid w:val="00DD5140"/>
    <w:rsid w:val="00DE4078"/>
    <w:rsid w:val="00DF4303"/>
    <w:rsid w:val="00DF78D0"/>
    <w:rsid w:val="00E67AFD"/>
    <w:rsid w:val="00E760EC"/>
    <w:rsid w:val="00E76FF3"/>
    <w:rsid w:val="00E94256"/>
    <w:rsid w:val="00EC0CD1"/>
    <w:rsid w:val="00EF6109"/>
    <w:rsid w:val="00EF7795"/>
    <w:rsid w:val="00F17EC6"/>
    <w:rsid w:val="00F2533D"/>
    <w:rsid w:val="00F55ABB"/>
    <w:rsid w:val="00F61349"/>
    <w:rsid w:val="00F85B42"/>
    <w:rsid w:val="00FF2F1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57FA"/>
    <w:rPr>
      <w:rFonts w:cs="Simplified Arabic"/>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170341"/>
    <w:pPr>
      <w:tabs>
        <w:tab w:val="center" w:pos="4536"/>
        <w:tab w:val="right" w:pos="9072"/>
      </w:tabs>
    </w:pPr>
  </w:style>
  <w:style w:type="character" w:styleId="SayfaNumaras">
    <w:name w:val="page number"/>
    <w:basedOn w:val="VarsaylanParagrafYazTipi"/>
    <w:rsid w:val="00170341"/>
  </w:style>
  <w:style w:type="character" w:customStyle="1" w:styleId="apple-style-span">
    <w:name w:val="apple-style-span"/>
    <w:basedOn w:val="VarsaylanParagrafYazTipi"/>
    <w:rsid w:val="00A81CAB"/>
  </w:style>
  <w:style w:type="paragraph" w:styleId="AralkYok">
    <w:name w:val="No Spacing"/>
    <w:qFormat/>
    <w:rsid w:val="00A81CAB"/>
    <w:rPr>
      <w:sz w:val="24"/>
      <w:szCs w:val="24"/>
    </w:rPr>
  </w:style>
  <w:style w:type="character" w:styleId="Kpr">
    <w:name w:val="Hyperlink"/>
    <w:basedOn w:val="VarsaylanParagrafYazTipi"/>
    <w:rsid w:val="002138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57FA"/>
    <w:rPr>
      <w:rFonts w:cs="Simplified Arabic"/>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170341"/>
    <w:pPr>
      <w:tabs>
        <w:tab w:val="center" w:pos="4536"/>
        <w:tab w:val="right" w:pos="9072"/>
      </w:tabs>
    </w:pPr>
  </w:style>
  <w:style w:type="character" w:styleId="SayfaNumaras">
    <w:name w:val="page number"/>
    <w:basedOn w:val="VarsaylanParagrafYazTipi"/>
    <w:rsid w:val="00170341"/>
  </w:style>
  <w:style w:type="character" w:customStyle="1" w:styleId="apple-style-span">
    <w:name w:val="apple-style-span"/>
    <w:basedOn w:val="VarsaylanParagrafYazTipi"/>
    <w:rsid w:val="00A81CAB"/>
  </w:style>
  <w:style w:type="paragraph" w:styleId="AralkYok">
    <w:name w:val="No Spacing"/>
    <w:qFormat/>
    <w:rsid w:val="00A81CAB"/>
    <w:rPr>
      <w:sz w:val="24"/>
      <w:szCs w:val="24"/>
    </w:rPr>
  </w:style>
  <w:style w:type="character" w:styleId="Kpr">
    <w:name w:val="Hyperlink"/>
    <w:basedOn w:val="VarsaylanParagrafYazTipi"/>
    <w:rsid w:val="002138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072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2927</Words>
  <Characters>16689</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TAPU VE KADASTRO GENEL MÜDÜRLÜĞÜ……………… KADASTRO MÜDÜRLÜĞÜ  HİZMET STANDARTLARI</vt:lpstr>
    </vt:vector>
  </TitlesOfParts>
  <Company>TKGM</Company>
  <LinksUpToDate>false</LinksUpToDate>
  <CharactersWithSpaces>19577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TAPU VE KADASTRO GENEL MÜDÜRLÜĞÜ……………… KADASTRO MÜDÜRLÜĞÜ  HİZMET STANDARTLARI</dc:title>
  <dc:creator>Necati ÇANAKKALE</dc:creator>
  <cp:lastModifiedBy>burcu</cp:lastModifiedBy>
  <cp:revision>6</cp:revision>
  <cp:lastPrinted>2014-07-22T06:53:00Z</cp:lastPrinted>
  <dcterms:created xsi:type="dcterms:W3CDTF">2022-11-21T08:50:00Z</dcterms:created>
  <dcterms:modified xsi:type="dcterms:W3CDTF">2023-10-17T12:08:00Z</dcterms:modified>
</cp:coreProperties>
</file>